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3F" w:rsidRPr="004C5C3F" w:rsidRDefault="00CD018E" w:rsidP="004C5C3F">
      <w:pPr>
        <w:jc w:val="center"/>
        <w:rPr>
          <w:rFonts w:ascii="Calibri" w:eastAsia="Calibri" w:hAnsi="Calibri"/>
          <w:sz w:val="22"/>
          <w:szCs w:val="22"/>
          <w:lang w:eastAsia="en-US"/>
        </w:rPr>
      </w:pPr>
      <w:bookmarkStart w:id="0" w:name="_GoBack"/>
      <w:bookmarkEnd w:id="0"/>
      <w:r w:rsidRPr="008C2BB0">
        <w:t xml:space="preserve"> </w:t>
      </w:r>
      <w:r w:rsidR="004328DF" w:rsidRPr="004C5C3F">
        <w:rPr>
          <w:rFonts w:ascii="Calibri" w:eastAsia="Calibri" w:hAnsi="Calibri"/>
          <w:noProof/>
          <w:sz w:val="22"/>
          <w:szCs w:val="22"/>
        </w:rPr>
        <w:drawing>
          <wp:inline distT="0" distB="0" distL="0" distR="0">
            <wp:extent cx="695325" cy="885825"/>
            <wp:effectExtent l="0" t="0" r="9525"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4C5C3F" w:rsidRPr="004C5C3F" w:rsidRDefault="004C5C3F" w:rsidP="004C5C3F">
      <w:pPr>
        <w:widowControl w:val="0"/>
        <w:shd w:val="clear" w:color="auto" w:fill="FFFFFF"/>
        <w:autoSpaceDE w:val="0"/>
        <w:autoSpaceDN w:val="0"/>
        <w:adjustRightInd w:val="0"/>
        <w:spacing w:line="322" w:lineRule="exact"/>
        <w:ind w:left="53"/>
        <w:jc w:val="center"/>
        <w:rPr>
          <w:sz w:val="28"/>
          <w:szCs w:val="28"/>
        </w:rPr>
      </w:pPr>
      <w:r w:rsidRPr="004C5C3F">
        <w:rPr>
          <w:color w:val="000000"/>
          <w:spacing w:val="-4"/>
          <w:sz w:val="28"/>
          <w:szCs w:val="28"/>
        </w:rPr>
        <w:t>Российская Федерация</w:t>
      </w:r>
    </w:p>
    <w:p w:rsidR="004C5C3F" w:rsidRPr="004C5C3F" w:rsidRDefault="004C5C3F" w:rsidP="004C5C3F">
      <w:pPr>
        <w:widowControl w:val="0"/>
        <w:shd w:val="clear" w:color="auto" w:fill="FFFFFF"/>
        <w:autoSpaceDE w:val="0"/>
        <w:autoSpaceDN w:val="0"/>
        <w:adjustRightInd w:val="0"/>
        <w:spacing w:line="322" w:lineRule="exact"/>
        <w:ind w:left="58"/>
        <w:jc w:val="center"/>
        <w:rPr>
          <w:sz w:val="28"/>
          <w:szCs w:val="28"/>
        </w:rPr>
      </w:pPr>
      <w:r w:rsidRPr="004C5C3F">
        <w:rPr>
          <w:color w:val="000000"/>
          <w:spacing w:val="-2"/>
          <w:sz w:val="28"/>
          <w:szCs w:val="28"/>
        </w:rPr>
        <w:t>Иркутская область</w:t>
      </w:r>
    </w:p>
    <w:p w:rsidR="004C5C3F" w:rsidRPr="004C5C3F" w:rsidRDefault="004C5C3F" w:rsidP="004C5C3F">
      <w:pPr>
        <w:widowControl w:val="0"/>
        <w:shd w:val="clear" w:color="auto" w:fill="FFFFFF"/>
        <w:autoSpaceDE w:val="0"/>
        <w:autoSpaceDN w:val="0"/>
        <w:adjustRightInd w:val="0"/>
        <w:spacing w:line="322" w:lineRule="exact"/>
        <w:ind w:left="60"/>
        <w:jc w:val="center"/>
        <w:rPr>
          <w:sz w:val="28"/>
          <w:szCs w:val="28"/>
        </w:rPr>
      </w:pPr>
      <w:r w:rsidRPr="004C5C3F">
        <w:rPr>
          <w:color w:val="000000"/>
          <w:spacing w:val="-2"/>
          <w:sz w:val="28"/>
          <w:szCs w:val="28"/>
        </w:rPr>
        <w:t>Усть-Удинский район</w:t>
      </w:r>
    </w:p>
    <w:p w:rsidR="004C5C3F" w:rsidRPr="004C5C3F" w:rsidRDefault="004C5C3F" w:rsidP="004C5C3F">
      <w:pPr>
        <w:widowControl w:val="0"/>
        <w:shd w:val="clear" w:color="auto" w:fill="FFFFFF"/>
        <w:autoSpaceDE w:val="0"/>
        <w:autoSpaceDN w:val="0"/>
        <w:adjustRightInd w:val="0"/>
        <w:spacing w:line="324" w:lineRule="exact"/>
        <w:ind w:left="94" w:right="-26"/>
        <w:jc w:val="center"/>
        <w:rPr>
          <w:b/>
          <w:color w:val="000000"/>
          <w:spacing w:val="3"/>
          <w:sz w:val="28"/>
          <w:szCs w:val="28"/>
        </w:rPr>
      </w:pPr>
      <w:r w:rsidRPr="004C5C3F">
        <w:rPr>
          <w:b/>
          <w:color w:val="000000"/>
          <w:spacing w:val="3"/>
          <w:sz w:val="28"/>
          <w:szCs w:val="28"/>
        </w:rPr>
        <w:t>АДМИНИСТРАЦИЯ</w:t>
      </w:r>
    </w:p>
    <w:p w:rsidR="004C5C3F" w:rsidRPr="004C5C3F" w:rsidRDefault="004C5C3F" w:rsidP="004C5C3F">
      <w:pPr>
        <w:widowControl w:val="0"/>
        <w:shd w:val="clear" w:color="auto" w:fill="FFFFFF"/>
        <w:autoSpaceDE w:val="0"/>
        <w:autoSpaceDN w:val="0"/>
        <w:adjustRightInd w:val="0"/>
        <w:spacing w:line="324" w:lineRule="exact"/>
        <w:ind w:left="94" w:right="-26"/>
        <w:jc w:val="center"/>
        <w:rPr>
          <w:color w:val="000000"/>
          <w:spacing w:val="3"/>
          <w:sz w:val="28"/>
          <w:szCs w:val="28"/>
        </w:rPr>
      </w:pPr>
    </w:p>
    <w:p w:rsidR="004C5C3F" w:rsidRPr="004C5C3F" w:rsidRDefault="004C5C3F" w:rsidP="004C5C3F">
      <w:pPr>
        <w:widowControl w:val="0"/>
        <w:shd w:val="clear" w:color="auto" w:fill="FFFFFF"/>
        <w:autoSpaceDE w:val="0"/>
        <w:autoSpaceDN w:val="0"/>
        <w:adjustRightInd w:val="0"/>
        <w:spacing w:line="324" w:lineRule="exact"/>
        <w:ind w:left="94" w:right="-26"/>
        <w:jc w:val="center"/>
        <w:rPr>
          <w:color w:val="000000"/>
          <w:spacing w:val="3"/>
        </w:rPr>
      </w:pPr>
      <w:r w:rsidRPr="004C5C3F">
        <w:rPr>
          <w:color w:val="000000"/>
          <w:spacing w:val="3"/>
          <w:sz w:val="28"/>
          <w:szCs w:val="28"/>
        </w:rPr>
        <w:t>ПОСТАНОВЛЕНИЕ</w:t>
      </w:r>
    </w:p>
    <w:p w:rsidR="004C5C3F" w:rsidRPr="004C5C3F" w:rsidRDefault="004C5C3F" w:rsidP="004C5C3F">
      <w:pPr>
        <w:widowControl w:val="0"/>
        <w:shd w:val="clear" w:color="auto" w:fill="FFFFFF"/>
        <w:autoSpaceDE w:val="0"/>
        <w:autoSpaceDN w:val="0"/>
        <w:adjustRightInd w:val="0"/>
        <w:spacing w:line="324" w:lineRule="exact"/>
        <w:ind w:left="94" w:right="-26"/>
        <w:rPr>
          <w:color w:val="000000"/>
          <w:spacing w:val="3"/>
          <w:u w:val="single"/>
        </w:rPr>
      </w:pPr>
    </w:p>
    <w:p w:rsidR="00503674" w:rsidRPr="008C2BB0" w:rsidRDefault="00503674" w:rsidP="004C5C3F">
      <w:pPr>
        <w:jc w:val="center"/>
        <w:rPr>
          <w:b/>
        </w:rPr>
      </w:pPr>
    </w:p>
    <w:p w:rsidR="003B1BBB" w:rsidRDefault="001B5227" w:rsidP="00503674">
      <w:r w:rsidRPr="008C2BB0">
        <w:t>от «</w:t>
      </w:r>
      <w:r w:rsidR="00E81093">
        <w:t>31</w:t>
      </w:r>
      <w:r w:rsidRPr="008C2BB0">
        <w:t xml:space="preserve">» </w:t>
      </w:r>
      <w:r w:rsidR="00E81093">
        <w:t>января</w:t>
      </w:r>
      <w:r w:rsidR="00C055E5">
        <w:t xml:space="preserve"> </w:t>
      </w:r>
      <w:r w:rsidR="00263B50" w:rsidRPr="008C2BB0">
        <w:t>20</w:t>
      </w:r>
      <w:r w:rsidR="00AE41BF" w:rsidRPr="008C2BB0">
        <w:t>2</w:t>
      </w:r>
      <w:r w:rsidR="009963EF">
        <w:t>3</w:t>
      </w:r>
      <w:r w:rsidR="000C3A31" w:rsidRPr="008C2BB0">
        <w:t xml:space="preserve"> г</w:t>
      </w:r>
      <w:r w:rsidR="00E81093">
        <w:t>ода</w:t>
      </w:r>
      <w:r w:rsidR="000C3A31" w:rsidRPr="008C2BB0">
        <w:t xml:space="preserve"> </w:t>
      </w:r>
      <w:r w:rsidR="008C2BB0" w:rsidRPr="008C2BB0">
        <w:t>№</w:t>
      </w:r>
      <w:r w:rsidR="009A1C86">
        <w:t xml:space="preserve"> </w:t>
      </w:r>
      <w:r w:rsidR="00E81093">
        <w:t>51</w:t>
      </w:r>
    </w:p>
    <w:p w:rsidR="00503674" w:rsidRPr="008C2BB0" w:rsidRDefault="00503674" w:rsidP="00503674">
      <w:r w:rsidRPr="008C2BB0">
        <w:t>п. Усть-Уда</w:t>
      </w:r>
    </w:p>
    <w:p w:rsidR="00503674" w:rsidRPr="008C2BB0" w:rsidRDefault="00503674" w:rsidP="00503674"/>
    <w:p w:rsidR="00503674" w:rsidRPr="008C2BB0" w:rsidRDefault="00503674" w:rsidP="00736DFA">
      <w:pPr>
        <w:ind w:right="5101"/>
        <w:jc w:val="both"/>
      </w:pPr>
      <w:bookmarkStart w:id="1" w:name="_Hlk64021349"/>
      <w:r w:rsidRPr="008C2BB0">
        <w:t>Об утверждении отчета об исполнении</w:t>
      </w:r>
    </w:p>
    <w:p w:rsidR="000C3A31" w:rsidRPr="008C2BB0" w:rsidRDefault="00A70DA9" w:rsidP="00736DFA">
      <w:pPr>
        <w:ind w:right="5243"/>
        <w:jc w:val="both"/>
      </w:pPr>
      <w:r w:rsidRPr="008C2BB0">
        <w:t xml:space="preserve">муниципальной </w:t>
      </w:r>
      <w:r w:rsidR="008D638D" w:rsidRPr="008C2BB0">
        <w:t>программ</w:t>
      </w:r>
      <w:r w:rsidRPr="008C2BB0">
        <w:t>ы</w:t>
      </w:r>
      <w:r w:rsidR="008C2BB0" w:rsidRPr="008C2BB0">
        <w:t xml:space="preserve"> </w:t>
      </w:r>
      <w:r w:rsidR="00503674" w:rsidRPr="008C2BB0">
        <w:t>РМО «Усть</w:t>
      </w:r>
      <w:r w:rsidR="00736DFA">
        <w:t>-</w:t>
      </w:r>
      <w:r w:rsidR="00503674" w:rsidRPr="008C2BB0">
        <w:t>Удинский район»</w:t>
      </w:r>
      <w:r w:rsidR="008C2BB0" w:rsidRPr="008C2BB0">
        <w:t xml:space="preserve"> </w:t>
      </w:r>
      <w:r w:rsidR="000C3A31" w:rsidRPr="008C2BB0">
        <w:t>«</w:t>
      </w:r>
      <w:r w:rsidR="003B1BBB">
        <w:t>Защита прав потребителей в РМО «</w:t>
      </w:r>
      <w:r w:rsidR="000C3A31" w:rsidRPr="008C2BB0">
        <w:t>Усть</w:t>
      </w:r>
      <w:r w:rsidR="003B1BBB">
        <w:t xml:space="preserve"> </w:t>
      </w:r>
      <w:r w:rsidR="00736DFA">
        <w:t>-</w:t>
      </w:r>
      <w:r w:rsidR="008C2BB0" w:rsidRPr="008C2BB0">
        <w:t xml:space="preserve"> </w:t>
      </w:r>
      <w:r w:rsidR="000C3A31" w:rsidRPr="008C2BB0">
        <w:t>Удинск</w:t>
      </w:r>
      <w:r w:rsidR="003B1BBB">
        <w:t>ий</w:t>
      </w:r>
      <w:r w:rsidR="000C3A31" w:rsidRPr="008C2BB0">
        <w:t xml:space="preserve"> район</w:t>
      </w:r>
      <w:r w:rsidR="003B1BBB">
        <w:t>» на 2022</w:t>
      </w:r>
      <w:r w:rsidR="000C3A31" w:rsidRPr="008C2BB0">
        <w:t>-202</w:t>
      </w:r>
      <w:r w:rsidR="003B1BBB">
        <w:t>6</w:t>
      </w:r>
      <w:r w:rsidR="000C3A31" w:rsidRPr="008C2BB0">
        <w:t xml:space="preserve"> годы</w:t>
      </w:r>
    </w:p>
    <w:bookmarkEnd w:id="1"/>
    <w:p w:rsidR="00503674" w:rsidRPr="008C2BB0" w:rsidRDefault="00503674" w:rsidP="00503674"/>
    <w:p w:rsidR="00503674" w:rsidRPr="008C2BB0" w:rsidRDefault="00503674" w:rsidP="00503674">
      <w:pPr>
        <w:shd w:val="clear" w:color="auto" w:fill="FFFFFF"/>
        <w:ind w:firstLine="708"/>
        <w:jc w:val="both"/>
      </w:pPr>
      <w:r w:rsidRPr="008C2BB0">
        <w:t>В соответствии с пунктами 26-29 Положения о порядке принятия решений о разработке муниципальн</w:t>
      </w:r>
      <w:r w:rsidR="004B7495" w:rsidRPr="008C2BB0">
        <w:t xml:space="preserve">ых программ РМО «Усть-Удинский </w:t>
      </w:r>
      <w:r w:rsidR="00B5625B" w:rsidRPr="008C2BB0">
        <w:t xml:space="preserve">район», </w:t>
      </w:r>
      <w:r w:rsidRPr="008C2BB0">
        <w:t>их формирования и реализации, утвержденного постановлением администрации Усть-Удинского района от 24.</w:t>
      </w:r>
      <w:r w:rsidR="009A1C86">
        <w:t>12</w:t>
      </w:r>
      <w:r w:rsidRPr="008C2BB0">
        <w:t>.201</w:t>
      </w:r>
      <w:r w:rsidR="009A1C86">
        <w:t>9</w:t>
      </w:r>
      <w:r w:rsidRPr="008C2BB0">
        <w:t xml:space="preserve">г. № </w:t>
      </w:r>
      <w:r w:rsidR="009A1C86">
        <w:t>450</w:t>
      </w:r>
      <w:r w:rsidRPr="008C2BB0">
        <w:t>, руководствуясь статьями 22,45 Устава районного муниципального образования «Усть-Удинский район»</w:t>
      </w:r>
    </w:p>
    <w:p w:rsidR="00503674" w:rsidRPr="008C2BB0" w:rsidRDefault="00503674" w:rsidP="00503674"/>
    <w:p w:rsidR="00503674" w:rsidRPr="008C2BB0" w:rsidRDefault="00503674" w:rsidP="00503674">
      <w:pPr>
        <w:jc w:val="center"/>
      </w:pPr>
      <w:r w:rsidRPr="008C2BB0">
        <w:t>ПОСТАНОВЛЯ</w:t>
      </w:r>
      <w:r w:rsidR="009A1C86">
        <w:t>ЕТ</w:t>
      </w:r>
      <w:r w:rsidRPr="008C2BB0">
        <w:t>:</w:t>
      </w:r>
    </w:p>
    <w:p w:rsidR="00B53007" w:rsidRPr="008C2BB0" w:rsidRDefault="00B53007" w:rsidP="00503674">
      <w:pPr>
        <w:jc w:val="center"/>
      </w:pPr>
    </w:p>
    <w:p w:rsidR="00B53007" w:rsidRPr="008C2BB0" w:rsidRDefault="00C04559" w:rsidP="000C3A31">
      <w:pPr>
        <w:ind w:right="-6" w:firstLine="708"/>
        <w:jc w:val="both"/>
      </w:pPr>
      <w:r w:rsidRPr="008C2BB0">
        <w:t>Утвердить</w:t>
      </w:r>
      <w:r w:rsidR="000C3A31" w:rsidRPr="008C2BB0">
        <w:t xml:space="preserve"> отчет </w:t>
      </w:r>
      <w:r w:rsidR="00503674" w:rsidRPr="008C2BB0">
        <w:t>об исполнении муниципальной</w:t>
      </w:r>
      <w:r w:rsidR="000C3A31" w:rsidRPr="008C2BB0">
        <w:rPr>
          <w:color w:val="FF0000"/>
        </w:rPr>
        <w:t xml:space="preserve"> </w:t>
      </w:r>
      <w:r w:rsidR="00503674" w:rsidRPr="008C2BB0">
        <w:t xml:space="preserve">программы </w:t>
      </w:r>
      <w:r w:rsidR="00503674" w:rsidRPr="008C2BB0">
        <w:rPr>
          <w:color w:val="000000"/>
        </w:rPr>
        <w:t>РМО «Усть-Удинский район»</w:t>
      </w:r>
      <w:r w:rsidR="00503674" w:rsidRPr="008C2BB0">
        <w:t xml:space="preserve"> </w:t>
      </w:r>
      <w:r w:rsidR="000C3A31" w:rsidRPr="008C2BB0">
        <w:t>«</w:t>
      </w:r>
      <w:r w:rsidR="003B1BBB">
        <w:t>Защита прав потребителей в РМО «</w:t>
      </w:r>
      <w:r w:rsidR="000C3A31" w:rsidRPr="008C2BB0">
        <w:t>Усть-Удинск</w:t>
      </w:r>
      <w:r w:rsidR="003B1BBB">
        <w:t>ий</w:t>
      </w:r>
      <w:r w:rsidR="000C3A31" w:rsidRPr="008C2BB0">
        <w:t xml:space="preserve"> район</w:t>
      </w:r>
      <w:r w:rsidR="003B1BBB">
        <w:t>»</w:t>
      </w:r>
      <w:r w:rsidR="000C3A31" w:rsidRPr="008C2BB0">
        <w:t xml:space="preserve"> </w:t>
      </w:r>
      <w:r w:rsidR="003B1BBB">
        <w:t xml:space="preserve">на </w:t>
      </w:r>
      <w:r w:rsidR="000C3A31" w:rsidRPr="008C2BB0">
        <w:t>20</w:t>
      </w:r>
      <w:r w:rsidR="003B1BBB">
        <w:t>22</w:t>
      </w:r>
      <w:r w:rsidR="000C3A31" w:rsidRPr="008C2BB0">
        <w:t>-202</w:t>
      </w:r>
      <w:r w:rsidR="003B1BBB">
        <w:t>6</w:t>
      </w:r>
      <w:r w:rsidR="000C3A31" w:rsidRPr="008C2BB0">
        <w:t xml:space="preserve"> годы</w:t>
      </w:r>
      <w:r w:rsidR="00B53007" w:rsidRPr="008C2BB0">
        <w:t xml:space="preserve"> </w:t>
      </w:r>
    </w:p>
    <w:p w:rsidR="00B53007" w:rsidRPr="008C2BB0" w:rsidRDefault="00B53007" w:rsidP="00B53007">
      <w:pPr>
        <w:shd w:val="clear" w:color="auto" w:fill="FFFFFF"/>
        <w:ind w:left="1428"/>
        <w:jc w:val="both"/>
      </w:pPr>
    </w:p>
    <w:p w:rsidR="00503674" w:rsidRPr="008C2BB0" w:rsidRDefault="00503674" w:rsidP="00B53007">
      <w:pPr>
        <w:tabs>
          <w:tab w:val="center" w:pos="4947"/>
        </w:tabs>
      </w:pPr>
    </w:p>
    <w:p w:rsidR="00503674" w:rsidRPr="008C2BB0" w:rsidRDefault="00503674" w:rsidP="00503674">
      <w:pPr>
        <w:tabs>
          <w:tab w:val="center" w:pos="4947"/>
        </w:tabs>
        <w:ind w:firstLine="540"/>
      </w:pPr>
    </w:p>
    <w:p w:rsidR="00503674" w:rsidRPr="00B53007" w:rsidRDefault="0065160B" w:rsidP="00503674">
      <w:pPr>
        <w:tabs>
          <w:tab w:val="center" w:pos="4947"/>
        </w:tabs>
        <w:rPr>
          <w:sz w:val="28"/>
          <w:szCs w:val="28"/>
        </w:rPr>
        <w:sectPr w:rsidR="00503674" w:rsidRPr="00B53007" w:rsidSect="008A7E85">
          <w:footerReference w:type="even" r:id="rId8"/>
          <w:footerReference w:type="default" r:id="rId9"/>
          <w:pgSz w:w="11906" w:h="16838"/>
          <w:pgMar w:top="1079" w:right="851" w:bottom="1622" w:left="1701" w:header="709" w:footer="709" w:gutter="0"/>
          <w:cols w:space="708"/>
          <w:titlePg/>
          <w:docGrid w:linePitch="360"/>
        </w:sectPr>
      </w:pPr>
      <w:r w:rsidRPr="008C2BB0">
        <w:t>Глава</w:t>
      </w:r>
      <w:r w:rsidR="00503674" w:rsidRPr="008C2BB0">
        <w:t xml:space="preserve"> администрации</w:t>
      </w:r>
      <w:r w:rsidR="001F7E80">
        <w:t xml:space="preserve"> </w:t>
      </w:r>
      <w:r w:rsidR="009963EF">
        <w:t>У</w:t>
      </w:r>
      <w:r w:rsidR="001F7E80">
        <w:t>сть-Удинского</w:t>
      </w:r>
      <w:r w:rsidR="00503674" w:rsidRPr="008C2BB0">
        <w:t xml:space="preserve"> района                     </w:t>
      </w:r>
      <w:r w:rsidR="00503596" w:rsidRPr="008C2BB0">
        <w:t xml:space="preserve">                          </w:t>
      </w:r>
      <w:r w:rsidR="00B53007" w:rsidRPr="008C2BB0">
        <w:t xml:space="preserve"> </w:t>
      </w:r>
      <w:r w:rsidR="00757939" w:rsidRPr="008C2BB0">
        <w:t xml:space="preserve"> </w:t>
      </w:r>
      <w:r w:rsidR="00503596" w:rsidRPr="008C2BB0">
        <w:t xml:space="preserve"> </w:t>
      </w:r>
      <w:r w:rsidRPr="008C2BB0">
        <w:t>С.Н. Чемезов</w:t>
      </w:r>
      <w:r w:rsidR="00503596" w:rsidRPr="008C2BB0">
        <w:t xml:space="preserve">     </w:t>
      </w:r>
      <w:r w:rsidR="00503596">
        <w:rPr>
          <w:sz w:val="28"/>
          <w:szCs w:val="28"/>
        </w:rPr>
        <w:t xml:space="preserve">               </w:t>
      </w:r>
    </w:p>
    <w:p w:rsidR="00EF58E5" w:rsidRDefault="00503674" w:rsidP="00EF58E5">
      <w:pPr>
        <w:jc w:val="right"/>
      </w:pPr>
      <w:r>
        <w:lastRenderedPageBreak/>
        <w:t xml:space="preserve">                                                       </w:t>
      </w:r>
      <w:r w:rsidR="00EF58E5">
        <w:t>УТВЕРЖДЕНО</w:t>
      </w:r>
    </w:p>
    <w:p w:rsidR="00EF58E5" w:rsidRDefault="00EF58E5" w:rsidP="00EF58E5">
      <w:pPr>
        <w:jc w:val="right"/>
      </w:pPr>
      <w:r>
        <w:t xml:space="preserve">Постановлением  администрации </w:t>
      </w:r>
    </w:p>
    <w:p w:rsidR="00EF58E5" w:rsidRDefault="00EF58E5" w:rsidP="00EF58E5">
      <w:pPr>
        <w:jc w:val="right"/>
      </w:pPr>
      <w:r>
        <w:t>Усть-Удинского района»</w:t>
      </w:r>
    </w:p>
    <w:p w:rsidR="00EF58E5" w:rsidRDefault="00EF58E5" w:rsidP="00EF58E5">
      <w:pPr>
        <w:jc w:val="right"/>
      </w:pPr>
    </w:p>
    <w:p w:rsidR="00EF58E5" w:rsidRDefault="00EF58E5" w:rsidP="00EF58E5">
      <w:pPr>
        <w:jc w:val="right"/>
      </w:pPr>
      <w:r>
        <w:t>«</w:t>
      </w:r>
      <w:r w:rsidR="00E81093">
        <w:t>31</w:t>
      </w:r>
      <w:r>
        <w:t xml:space="preserve">» </w:t>
      </w:r>
      <w:r w:rsidR="00E81093">
        <w:t>января</w:t>
      </w:r>
      <w:r>
        <w:t xml:space="preserve"> 2023 года № </w:t>
      </w:r>
      <w:r w:rsidR="00E81093">
        <w:t>51</w:t>
      </w:r>
    </w:p>
    <w:p w:rsidR="001B5227" w:rsidRDefault="001B5227" w:rsidP="007801DD"/>
    <w:p w:rsidR="00155581" w:rsidRPr="000C3A31" w:rsidRDefault="00503674" w:rsidP="009A1C86">
      <w:pPr>
        <w:jc w:val="center"/>
        <w:rPr>
          <w:b/>
        </w:rPr>
      </w:pPr>
      <w:r w:rsidRPr="000C3A31">
        <w:rPr>
          <w:b/>
        </w:rPr>
        <w:t>Отчет о</w:t>
      </w:r>
      <w:r w:rsidR="00304AD4">
        <w:rPr>
          <w:b/>
        </w:rPr>
        <w:t xml:space="preserve"> ходе реализации и оценке эффективности</w:t>
      </w:r>
      <w:r w:rsidRPr="000C3A31">
        <w:rPr>
          <w:b/>
        </w:rPr>
        <w:t xml:space="preserve"> </w:t>
      </w:r>
      <w:r w:rsidR="00155581" w:rsidRPr="000C3A31">
        <w:rPr>
          <w:b/>
        </w:rPr>
        <w:t>муниципальной программы</w:t>
      </w:r>
    </w:p>
    <w:p w:rsidR="00503674" w:rsidRPr="00304AD4" w:rsidRDefault="00155581" w:rsidP="00304AD4">
      <w:pPr>
        <w:jc w:val="center"/>
        <w:rPr>
          <w:b/>
        </w:rPr>
      </w:pPr>
      <w:r w:rsidRPr="000C3A31">
        <w:rPr>
          <w:b/>
        </w:rPr>
        <w:t xml:space="preserve">РМО «Усть-Удинский район» </w:t>
      </w:r>
      <w:r w:rsidR="000C3A31" w:rsidRPr="00304AD4">
        <w:rPr>
          <w:b/>
        </w:rPr>
        <w:t>«</w:t>
      </w:r>
      <w:r w:rsidR="003B1BBB" w:rsidRPr="00304AD4">
        <w:rPr>
          <w:b/>
        </w:rPr>
        <w:t>Защита прав потребителей в РМО «</w:t>
      </w:r>
      <w:r w:rsidR="000C3A31" w:rsidRPr="00304AD4">
        <w:rPr>
          <w:b/>
        </w:rPr>
        <w:t>Усть-Удинск</w:t>
      </w:r>
      <w:r w:rsidR="003B1BBB" w:rsidRPr="00304AD4">
        <w:rPr>
          <w:b/>
        </w:rPr>
        <w:t>ий</w:t>
      </w:r>
      <w:r w:rsidR="000C3A31" w:rsidRPr="00304AD4">
        <w:rPr>
          <w:b/>
        </w:rPr>
        <w:t xml:space="preserve"> р</w:t>
      </w:r>
      <w:r w:rsidR="00AE41BF" w:rsidRPr="00304AD4">
        <w:rPr>
          <w:b/>
        </w:rPr>
        <w:t>айон» на 20</w:t>
      </w:r>
      <w:r w:rsidR="003B1BBB" w:rsidRPr="00304AD4">
        <w:rPr>
          <w:b/>
        </w:rPr>
        <w:t>22</w:t>
      </w:r>
      <w:r w:rsidR="00AE41BF" w:rsidRPr="00304AD4">
        <w:rPr>
          <w:b/>
        </w:rPr>
        <w:t>-202</w:t>
      </w:r>
      <w:r w:rsidR="003B1BBB" w:rsidRPr="00304AD4">
        <w:rPr>
          <w:b/>
        </w:rPr>
        <w:t>6</w:t>
      </w:r>
      <w:r w:rsidR="00AE41BF" w:rsidRPr="00304AD4">
        <w:rPr>
          <w:b/>
        </w:rPr>
        <w:t xml:space="preserve"> годы за 20</w:t>
      </w:r>
      <w:r w:rsidR="009A1C86" w:rsidRPr="00304AD4">
        <w:rPr>
          <w:b/>
        </w:rPr>
        <w:t>2</w:t>
      </w:r>
      <w:r w:rsidR="009963EF" w:rsidRPr="00304AD4">
        <w:rPr>
          <w:b/>
        </w:rPr>
        <w:t>2</w:t>
      </w:r>
      <w:r w:rsidR="000C3A31" w:rsidRPr="00304AD4">
        <w:rPr>
          <w:b/>
        </w:rPr>
        <w:t xml:space="preserve"> год</w:t>
      </w:r>
    </w:p>
    <w:p w:rsidR="00155581" w:rsidRDefault="00155581" w:rsidP="00155581">
      <w:pPr>
        <w:jc w:val="center"/>
      </w:pPr>
    </w:p>
    <w:p w:rsidR="00304AD4" w:rsidRPr="00304AD4" w:rsidRDefault="002C6FEE" w:rsidP="002C6FEE">
      <w:pPr>
        <w:tabs>
          <w:tab w:val="left" w:pos="709"/>
        </w:tabs>
        <w:jc w:val="both"/>
        <w:rPr>
          <w:rFonts w:eastAsia="Calibri"/>
          <w:color w:val="000000"/>
          <w:lang w:eastAsia="en-US"/>
        </w:rPr>
      </w:pPr>
      <w:r>
        <w:rPr>
          <w:rFonts w:eastAsia="Calibri"/>
          <w:color w:val="000000"/>
          <w:lang w:eastAsia="en-US"/>
        </w:rPr>
        <w:tab/>
      </w:r>
      <w:r w:rsidR="00304AD4" w:rsidRPr="00304AD4">
        <w:rPr>
          <w:rFonts w:eastAsia="Calibri"/>
          <w:color w:val="000000"/>
          <w:lang w:eastAsia="en-US"/>
        </w:rPr>
        <w:t xml:space="preserve">В целях создания в </w:t>
      </w:r>
      <w:r w:rsidR="00304AD4">
        <w:rPr>
          <w:rFonts w:eastAsia="Calibri"/>
          <w:color w:val="000000"/>
          <w:lang w:eastAsia="en-US"/>
        </w:rPr>
        <w:t xml:space="preserve">РМО «Усть-Удинский район» </w:t>
      </w:r>
      <w:r w:rsidR="00304AD4" w:rsidRPr="00304AD4">
        <w:rPr>
          <w:rFonts w:eastAsia="Calibri"/>
          <w:color w:val="000000"/>
          <w:lang w:eastAsia="en-US"/>
        </w:rPr>
        <w:t xml:space="preserve">условий для эффективной защиты, установленных законодательством Российской Федерации прав потребителей, была создана Муниципальная программа, утвержденная Постановлением Администрации </w:t>
      </w:r>
      <w:r w:rsidR="00304AD4">
        <w:rPr>
          <w:rFonts w:eastAsia="Calibri"/>
          <w:color w:val="000000"/>
          <w:lang w:eastAsia="en-US"/>
        </w:rPr>
        <w:t xml:space="preserve">Усть-удинского района </w:t>
      </w:r>
      <w:r w:rsidR="00304AD4" w:rsidRPr="00304AD4">
        <w:rPr>
          <w:rFonts w:eastAsia="Calibri"/>
          <w:color w:val="000000"/>
          <w:lang w:eastAsia="en-US"/>
        </w:rPr>
        <w:t xml:space="preserve">от </w:t>
      </w:r>
      <w:r w:rsidR="00304AD4">
        <w:rPr>
          <w:rFonts w:eastAsia="Calibri"/>
          <w:color w:val="000000"/>
          <w:lang w:eastAsia="en-US"/>
        </w:rPr>
        <w:t>27</w:t>
      </w:r>
      <w:r w:rsidR="00304AD4" w:rsidRPr="00304AD4">
        <w:rPr>
          <w:rFonts w:eastAsia="Calibri"/>
          <w:color w:val="000000"/>
          <w:lang w:eastAsia="en-US"/>
        </w:rPr>
        <w:t>.0</w:t>
      </w:r>
      <w:r w:rsidR="00304AD4">
        <w:rPr>
          <w:rFonts w:eastAsia="Calibri"/>
          <w:color w:val="000000"/>
          <w:lang w:eastAsia="en-US"/>
        </w:rPr>
        <w:t>9</w:t>
      </w:r>
      <w:r w:rsidR="00304AD4" w:rsidRPr="00304AD4">
        <w:rPr>
          <w:rFonts w:eastAsia="Calibri"/>
          <w:color w:val="000000"/>
          <w:lang w:eastAsia="en-US"/>
        </w:rPr>
        <w:t xml:space="preserve">.2021 года </w:t>
      </w:r>
      <w:r w:rsidR="00304AD4">
        <w:rPr>
          <w:rFonts w:eastAsia="Calibri"/>
          <w:color w:val="000000"/>
          <w:lang w:eastAsia="en-US"/>
        </w:rPr>
        <w:t xml:space="preserve">№ 377 </w:t>
      </w:r>
      <w:r w:rsidR="00304AD4" w:rsidRPr="00304AD4">
        <w:rPr>
          <w:rFonts w:eastAsia="Calibri"/>
          <w:color w:val="000000"/>
          <w:lang w:eastAsia="en-US"/>
        </w:rPr>
        <w:t xml:space="preserve">«Об утверждении муниципальной программы </w:t>
      </w:r>
      <w:r w:rsidR="00304AD4">
        <w:rPr>
          <w:rFonts w:eastAsia="Calibri"/>
          <w:color w:val="000000"/>
          <w:lang w:eastAsia="en-US"/>
        </w:rPr>
        <w:t xml:space="preserve">РМО «Усть-Удинский район» </w:t>
      </w:r>
      <w:r w:rsidR="00304AD4" w:rsidRPr="00304AD4">
        <w:rPr>
          <w:rFonts w:eastAsia="Calibri"/>
          <w:color w:val="000000"/>
          <w:lang w:eastAsia="en-US"/>
        </w:rPr>
        <w:t xml:space="preserve">Защита прав потребителей </w:t>
      </w:r>
      <w:r w:rsidR="00304AD4">
        <w:rPr>
          <w:rFonts w:eastAsia="Calibri"/>
          <w:color w:val="000000"/>
          <w:lang w:eastAsia="en-US"/>
        </w:rPr>
        <w:t xml:space="preserve">в РМО «Усть-Удинский район» </w:t>
      </w:r>
      <w:r w:rsidR="00304AD4" w:rsidRPr="00304AD4">
        <w:rPr>
          <w:rFonts w:eastAsia="Calibri"/>
          <w:color w:val="000000"/>
          <w:lang w:eastAsia="en-US"/>
        </w:rPr>
        <w:t>на</w:t>
      </w:r>
      <w:r w:rsidR="00304AD4">
        <w:rPr>
          <w:rFonts w:eastAsia="Calibri"/>
          <w:color w:val="000000"/>
          <w:lang w:eastAsia="en-US"/>
        </w:rPr>
        <w:t xml:space="preserve"> 2022-2026 годы</w:t>
      </w:r>
      <w:r>
        <w:rPr>
          <w:rFonts w:eastAsia="Calibri"/>
          <w:color w:val="000000"/>
          <w:lang w:eastAsia="en-US"/>
        </w:rPr>
        <w:t xml:space="preserve"> (далее – Программа)</w:t>
      </w:r>
      <w:r w:rsidR="00304AD4">
        <w:rPr>
          <w:rFonts w:eastAsia="Calibri"/>
          <w:color w:val="000000"/>
          <w:lang w:eastAsia="en-US"/>
        </w:rPr>
        <w:t>.</w:t>
      </w:r>
      <w:r w:rsidR="00304AD4" w:rsidRPr="00304AD4">
        <w:rPr>
          <w:rFonts w:eastAsia="Calibri"/>
          <w:color w:val="000000"/>
          <w:lang w:eastAsia="en-US"/>
        </w:rPr>
        <w:t xml:space="preserve"> </w:t>
      </w:r>
    </w:p>
    <w:p w:rsidR="00485CD7" w:rsidRPr="00485CD7" w:rsidRDefault="00485CD7" w:rsidP="002C6FEE">
      <w:pPr>
        <w:ind w:firstLine="709"/>
        <w:jc w:val="both"/>
        <w:rPr>
          <w:color w:val="000000"/>
        </w:rPr>
      </w:pPr>
      <w:r w:rsidRPr="00485CD7">
        <w:rPr>
          <w:color w:val="000000"/>
        </w:rPr>
        <w:t>Программа представляет собой комплекс мер, направленных на развитие системы защиты прав потребителей в РМО «Усть-Удинский район», увязанных по ресурсам, исполнителям, срокам реализации и направленных на создание в муниципальном образовании условий для эффективной защиты, установленных законодательством Российской Федерации прав потребителей, снижение социальной</w:t>
      </w:r>
      <w:r w:rsidRPr="00485CD7">
        <w:t xml:space="preserve"> </w:t>
      </w:r>
      <w:r w:rsidRPr="00485CD7">
        <w:rPr>
          <w:color w:val="000000"/>
        </w:rPr>
        <w:t>напряженности на потребительском рынке товаров и услуг.</w:t>
      </w:r>
    </w:p>
    <w:p w:rsidR="00485CD7" w:rsidRPr="00485CD7" w:rsidRDefault="00485CD7" w:rsidP="002C6FEE">
      <w:pPr>
        <w:ind w:firstLine="709"/>
        <w:jc w:val="both"/>
        <w:rPr>
          <w:color w:val="000000"/>
        </w:rPr>
      </w:pPr>
      <w:r w:rsidRPr="00485CD7">
        <w:rPr>
          <w:color w:val="000000"/>
        </w:rPr>
        <w:t>Основное направление в вопросах защиты прав потребителей явля</w:t>
      </w:r>
      <w:r>
        <w:rPr>
          <w:color w:val="000000"/>
        </w:rPr>
        <w:t>лось</w:t>
      </w:r>
      <w:r w:rsidRPr="00485CD7">
        <w:rPr>
          <w:color w:val="000000"/>
        </w:rPr>
        <w:t xml:space="preserve"> создание на территории РМО «Усть-Удинский район»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Большую важность играют досудебные формы разрешения споров, связанных с нарушением прав потребителей, ввиду длительности сроков рассмотрения дел по защите прав потребителей в судах.</w:t>
      </w:r>
    </w:p>
    <w:p w:rsidR="00485CD7" w:rsidRPr="00485CD7" w:rsidRDefault="00485CD7" w:rsidP="002C6FEE">
      <w:pPr>
        <w:ind w:firstLine="709"/>
        <w:jc w:val="both"/>
        <w:rPr>
          <w:color w:val="000000"/>
        </w:rPr>
      </w:pPr>
      <w:r w:rsidRPr="00485CD7">
        <w:rPr>
          <w:color w:val="000000"/>
        </w:rPr>
        <w:t>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485CD7" w:rsidRPr="00485CD7" w:rsidRDefault="00485CD7" w:rsidP="002C6FEE">
      <w:pPr>
        <w:ind w:firstLine="709"/>
        <w:jc w:val="both"/>
      </w:pPr>
      <w:r w:rsidRPr="00485CD7">
        <w:t>В связи с этим создается угроза многочисленных нарушений прав и законных интересов потребителей в различных сферах потребительского рынка, и в первую очередь в наиболее проблемных с точки зрения достигнутого уровня защиты прав потребителей: оказании населению, услуг потребительского кредитования, перевозки пассажиров, связи, а также торговле, оказании населению бытовых услуг, услуг общественного питания и других.</w:t>
      </w:r>
    </w:p>
    <w:p w:rsidR="00485CD7" w:rsidRPr="00485CD7" w:rsidRDefault="00485CD7" w:rsidP="002C6FEE">
      <w:pPr>
        <w:ind w:firstLine="709"/>
        <w:jc w:val="both"/>
        <w:rPr>
          <w:color w:val="000000"/>
        </w:rPr>
      </w:pPr>
      <w:r w:rsidRPr="00485CD7">
        <w:rPr>
          <w:color w:val="000000"/>
        </w:rPr>
        <w:t>В настоящее время к вопросу о качестве и безопасности товаров и услуг возникает повышенный интерес, как со стороны государства, так и со стороны рядовых потребителей. Создание общегосударственной системы управления качеством сегодня приобретает чрезвычайн</w:t>
      </w:r>
      <w:r>
        <w:rPr>
          <w:color w:val="000000"/>
        </w:rPr>
        <w:t>ая</w:t>
      </w:r>
      <w:r w:rsidRPr="00485CD7">
        <w:rPr>
          <w:color w:val="000000"/>
        </w:rPr>
        <w:t xml:space="preserve"> актуальность. В связи с этим творческое усвоение теоретических знаний специалистами в области управления качеством продукции и проведения экспертизы качества является стратегической задачей,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 В решении этой задачи непосредственное участие принима</w:t>
      </w:r>
      <w:r w:rsidR="00B520E1">
        <w:rPr>
          <w:color w:val="000000"/>
        </w:rPr>
        <w:t>ли</w:t>
      </w:r>
      <w:r w:rsidRPr="00485CD7">
        <w:rPr>
          <w:color w:val="000000"/>
        </w:rPr>
        <w:t xml:space="preserve"> все предприятия и организации, специалисты промышленности, сельского хозяйства и торговли, работающие в сфере производства и реализации потребительских товаров.</w:t>
      </w:r>
    </w:p>
    <w:p w:rsidR="00485CD7" w:rsidRPr="00485CD7" w:rsidRDefault="00485CD7" w:rsidP="002C6FEE">
      <w:pPr>
        <w:ind w:firstLine="709"/>
        <w:jc w:val="both"/>
        <w:rPr>
          <w:color w:val="000000"/>
        </w:rPr>
      </w:pPr>
      <w:r w:rsidRPr="00485CD7">
        <w:rPr>
          <w:color w:val="000000"/>
        </w:rPr>
        <w:t>Работа с потребителями направлена в первую очередь на их просвещение, ознакомление с предоставленными законом правами, гарантиями и способами защиты.</w:t>
      </w:r>
    </w:p>
    <w:p w:rsidR="00485CD7" w:rsidRPr="00485CD7" w:rsidRDefault="00485CD7" w:rsidP="002C6FEE">
      <w:pPr>
        <w:ind w:firstLine="709"/>
        <w:jc w:val="both"/>
        <w:rPr>
          <w:color w:val="000000"/>
        </w:rPr>
      </w:pPr>
      <w:r w:rsidRPr="00485CD7">
        <w:rPr>
          <w:color w:val="000000"/>
        </w:rPr>
        <w:t>Работа с предпринимателями (изготовителями товаров, исполнителями работ, услуг) направлена в первую очередь на информирование предпринимателей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485CD7" w:rsidRPr="00485CD7" w:rsidRDefault="00485CD7" w:rsidP="002C6FEE">
      <w:pPr>
        <w:ind w:firstLine="709"/>
        <w:jc w:val="both"/>
        <w:rPr>
          <w:color w:val="000000"/>
        </w:rPr>
      </w:pPr>
      <w:r w:rsidRPr="00485CD7">
        <w:rPr>
          <w:color w:val="000000"/>
        </w:rPr>
        <w:lastRenderedPageBreak/>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(фальсификация продуктов питания, не качественные ЖКУ и т.д.).</w:t>
      </w:r>
    </w:p>
    <w:p w:rsidR="00485CD7" w:rsidRPr="00485CD7" w:rsidRDefault="00485CD7" w:rsidP="002C6FEE">
      <w:pPr>
        <w:ind w:firstLine="709"/>
        <w:jc w:val="both"/>
        <w:rPr>
          <w:color w:val="000000"/>
        </w:rPr>
      </w:pPr>
      <w:r w:rsidRPr="00485CD7">
        <w:rPr>
          <w:color w:val="000000"/>
        </w:rPr>
        <w:t xml:space="preserve">Опираясь на наработанный потенциал, </w:t>
      </w:r>
      <w:r w:rsidR="00CC371B">
        <w:rPr>
          <w:color w:val="000000"/>
        </w:rPr>
        <w:t>п</w:t>
      </w:r>
      <w:r w:rsidR="00EF58E5">
        <w:rPr>
          <w:color w:val="000000"/>
        </w:rPr>
        <w:t xml:space="preserve">рограмма </w:t>
      </w:r>
      <w:r w:rsidRPr="00485CD7">
        <w:rPr>
          <w:color w:val="000000"/>
        </w:rPr>
        <w:t>позвол</w:t>
      </w:r>
      <w:r>
        <w:rPr>
          <w:color w:val="000000"/>
        </w:rPr>
        <w:t xml:space="preserve">яет </w:t>
      </w:r>
      <w:r w:rsidRPr="00485CD7">
        <w:rPr>
          <w:color w:val="000000"/>
        </w:rPr>
        <w:t xml:space="preserve">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 </w:t>
      </w:r>
    </w:p>
    <w:p w:rsidR="00304AD4" w:rsidRPr="00304AD4" w:rsidRDefault="00304AD4" w:rsidP="002C6FEE">
      <w:pPr>
        <w:ind w:firstLine="709"/>
        <w:jc w:val="both"/>
        <w:rPr>
          <w:color w:val="000000"/>
        </w:rPr>
      </w:pPr>
      <w:r w:rsidRPr="00304AD4">
        <w:rPr>
          <w:rFonts w:eastAsia="Calibri"/>
          <w:color w:val="000000"/>
          <w:lang w:eastAsia="en-US"/>
        </w:rPr>
        <w:t>Так как программа носит организационный характер и реализуется в рамках основной деятельности, в программе предусмотрен</w:t>
      </w:r>
      <w:r w:rsidR="002C6FEE">
        <w:rPr>
          <w:rFonts w:eastAsia="Calibri"/>
          <w:color w:val="000000"/>
          <w:lang w:eastAsia="en-US"/>
        </w:rPr>
        <w:t>а</w:t>
      </w:r>
      <w:r w:rsidRPr="00304AD4">
        <w:rPr>
          <w:rFonts w:eastAsia="Calibri"/>
          <w:color w:val="000000"/>
          <w:lang w:eastAsia="en-US"/>
        </w:rPr>
        <w:t xml:space="preserve"> реализация таких показателей, как проведение </w:t>
      </w:r>
      <w:r w:rsidR="00485CD7" w:rsidRPr="00485CD7">
        <w:rPr>
          <w:color w:val="000000"/>
        </w:rPr>
        <w:t>консульта</w:t>
      </w:r>
      <w:r w:rsidR="00485CD7">
        <w:rPr>
          <w:color w:val="000000"/>
        </w:rPr>
        <w:t>ций по защите прав потребителей, в</w:t>
      </w:r>
      <w:r w:rsidR="00485CD7" w:rsidRPr="00485CD7">
        <w:rPr>
          <w:color w:val="000000"/>
        </w:rPr>
        <w:t xml:space="preserve">едение тематических рубрик по теме: «Защита прав потребителей» на официальном сайте </w:t>
      </w:r>
      <w:r w:rsidR="00485CD7">
        <w:rPr>
          <w:color w:val="000000"/>
        </w:rPr>
        <w:t xml:space="preserve">РМО «Усть-Удинский район», </w:t>
      </w:r>
      <w:r w:rsidR="00485CD7" w:rsidRPr="00485CD7">
        <w:t>распространен</w:t>
      </w:r>
      <w:r w:rsidR="00485CD7">
        <w:t>ие</w:t>
      </w:r>
      <w:r w:rsidR="00485CD7" w:rsidRPr="00485CD7">
        <w:t xml:space="preserve"> методических материалов, брошюр, памяток по вопросам защиты прав потребителей для граждан</w:t>
      </w:r>
      <w:r w:rsidR="00485CD7" w:rsidRPr="00485CD7">
        <w:rPr>
          <w:color w:val="000000"/>
        </w:rPr>
        <w:t>.</w:t>
      </w:r>
      <w:r w:rsidRPr="00304AD4">
        <w:rPr>
          <w:rFonts w:eastAsia="Calibri"/>
          <w:color w:val="000000"/>
          <w:lang w:eastAsia="en-US"/>
        </w:rPr>
        <w:t xml:space="preserve"> </w:t>
      </w:r>
    </w:p>
    <w:p w:rsidR="00B520E1" w:rsidRDefault="002C6FEE" w:rsidP="00B520E1">
      <w:pPr>
        <w:pStyle w:val="ConsPlusNormal"/>
        <w:jc w:val="both"/>
        <w:rPr>
          <w:rFonts w:ascii="Times New Roman" w:hAnsi="Times New Roman" w:cs="Times New Roman"/>
          <w:color w:val="000000"/>
          <w:sz w:val="24"/>
          <w:szCs w:val="24"/>
        </w:rPr>
      </w:pPr>
      <w:r w:rsidRPr="002C6FEE">
        <w:rPr>
          <w:rFonts w:ascii="Times New Roman" w:hAnsi="Times New Roman" w:cs="Times New Roman"/>
          <w:color w:val="000000"/>
          <w:sz w:val="24"/>
          <w:szCs w:val="24"/>
        </w:rPr>
        <w:t xml:space="preserve">В рамках реализации перечная основных мероприятий </w:t>
      </w:r>
      <w:r w:rsidR="00B520E1" w:rsidRPr="00B520E1">
        <w:rPr>
          <w:rFonts w:ascii="Times New Roman" w:hAnsi="Times New Roman" w:cs="Times New Roman"/>
          <w:color w:val="000000"/>
          <w:sz w:val="24"/>
          <w:szCs w:val="24"/>
        </w:rPr>
        <w:t>Программой</w:t>
      </w:r>
      <w:r w:rsidRPr="002C6FEE">
        <w:rPr>
          <w:rFonts w:ascii="Times New Roman" w:hAnsi="Times New Roman" w:cs="Times New Roman"/>
          <w:color w:val="000000"/>
          <w:sz w:val="24"/>
          <w:szCs w:val="24"/>
        </w:rPr>
        <w:t xml:space="preserve"> реализуются такие мероприятия как</w:t>
      </w:r>
      <w:r w:rsidR="00B520E1">
        <w:rPr>
          <w:rFonts w:ascii="Times New Roman" w:hAnsi="Times New Roman" w:cs="Times New Roman"/>
          <w:color w:val="000000"/>
          <w:sz w:val="24"/>
          <w:szCs w:val="24"/>
        </w:rPr>
        <w:t>:</w:t>
      </w:r>
    </w:p>
    <w:p w:rsidR="00C211E7" w:rsidRDefault="00B520E1" w:rsidP="00B520E1">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520E1">
        <w:rPr>
          <w:rFonts w:ascii="Times New Roman" w:hAnsi="Times New Roman" w:cs="Times New Roman"/>
          <w:color w:val="000000"/>
          <w:sz w:val="24"/>
          <w:szCs w:val="24"/>
        </w:rPr>
        <w:t>р</w:t>
      </w:r>
      <w:r w:rsidRPr="00B520E1">
        <w:rPr>
          <w:rFonts w:ascii="Times New Roman" w:hAnsi="Times New Roman" w:cs="Times New Roman"/>
          <w:bCs/>
          <w:iCs/>
          <w:color w:val="000000"/>
          <w:sz w:val="24"/>
          <w:szCs w:val="24"/>
        </w:rPr>
        <w:t>абота с письмами и обращениями граждан</w:t>
      </w:r>
      <w:r w:rsidR="00C211E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оказывается</w:t>
      </w:r>
      <w:r w:rsidRPr="00B520E1">
        <w:rPr>
          <w:rFonts w:ascii="Times New Roman" w:hAnsi="Times New Roman" w:cs="Times New Roman"/>
          <w:color w:val="000000"/>
          <w:sz w:val="24"/>
          <w:szCs w:val="24"/>
        </w:rPr>
        <w:t xml:space="preserve"> консультация потребител</w:t>
      </w:r>
      <w:r>
        <w:rPr>
          <w:rFonts w:ascii="Times New Roman" w:hAnsi="Times New Roman" w:cs="Times New Roman"/>
          <w:color w:val="000000"/>
          <w:sz w:val="24"/>
          <w:szCs w:val="24"/>
        </w:rPr>
        <w:t>ям</w:t>
      </w:r>
      <w:r w:rsidRPr="00B520E1">
        <w:rPr>
          <w:rFonts w:ascii="Times New Roman" w:hAnsi="Times New Roman" w:cs="Times New Roman"/>
          <w:color w:val="000000"/>
          <w:sz w:val="24"/>
          <w:szCs w:val="24"/>
        </w:rPr>
        <w:t>, разъяснение их прав в соответствии с ГК РФ, Законом РФ «О защите прав потребителей» и другими нормативными документами, необходи</w:t>
      </w:r>
      <w:r>
        <w:rPr>
          <w:rFonts w:ascii="Times New Roman" w:hAnsi="Times New Roman" w:cs="Times New Roman"/>
          <w:color w:val="000000"/>
          <w:sz w:val="24"/>
          <w:szCs w:val="24"/>
        </w:rPr>
        <w:t>мыми для рассмотрения обращения, о</w:t>
      </w:r>
      <w:r w:rsidRPr="00B520E1">
        <w:rPr>
          <w:rFonts w:ascii="Times New Roman" w:hAnsi="Times New Roman" w:cs="Times New Roman"/>
          <w:color w:val="000000"/>
          <w:sz w:val="24"/>
          <w:szCs w:val="24"/>
        </w:rPr>
        <w:t xml:space="preserve">казание консультативной помощи потребителям с подготовкой, при </w:t>
      </w:r>
      <w:r>
        <w:rPr>
          <w:rFonts w:ascii="Times New Roman" w:hAnsi="Times New Roman" w:cs="Times New Roman"/>
          <w:color w:val="000000"/>
          <w:sz w:val="24"/>
          <w:szCs w:val="24"/>
        </w:rPr>
        <w:t>необходимости, писем, претензий, ведение ж</w:t>
      </w:r>
      <w:r w:rsidRPr="00B520E1">
        <w:rPr>
          <w:rFonts w:ascii="Times New Roman" w:hAnsi="Times New Roman" w:cs="Times New Roman"/>
          <w:color w:val="000000"/>
          <w:sz w:val="24"/>
          <w:szCs w:val="24"/>
        </w:rPr>
        <w:t>урнала регистраций заявлений, обращений по вопросам защиты прав потребителе</w:t>
      </w:r>
      <w:r>
        <w:rPr>
          <w:rFonts w:ascii="Times New Roman" w:hAnsi="Times New Roman" w:cs="Times New Roman"/>
          <w:color w:val="000000"/>
          <w:sz w:val="24"/>
          <w:szCs w:val="24"/>
        </w:rPr>
        <w:t>й</w:t>
      </w:r>
      <w:r w:rsidR="00C211E7">
        <w:rPr>
          <w:rFonts w:ascii="Times New Roman" w:hAnsi="Times New Roman" w:cs="Times New Roman"/>
          <w:color w:val="000000"/>
          <w:sz w:val="24"/>
          <w:szCs w:val="24"/>
        </w:rPr>
        <w:t>).</w:t>
      </w:r>
    </w:p>
    <w:p w:rsidR="00B520E1" w:rsidRPr="00C211E7" w:rsidRDefault="00C211E7" w:rsidP="00B520E1">
      <w:pPr>
        <w:pStyle w:val="ConsPlusNormal"/>
        <w:jc w:val="both"/>
        <w:rPr>
          <w:rFonts w:ascii="Times New Roman" w:hAnsi="Times New Roman" w:cs="Times New Roman"/>
          <w:color w:val="000000"/>
          <w:sz w:val="24"/>
          <w:szCs w:val="24"/>
        </w:rPr>
      </w:pPr>
      <w:r w:rsidRPr="00C211E7">
        <w:rPr>
          <w:rFonts w:ascii="Times New Roman" w:hAnsi="Times New Roman" w:cs="Times New Roman"/>
          <w:bCs/>
          <w:sz w:val="24"/>
          <w:szCs w:val="24"/>
          <w:lang w:eastAsia="en-US"/>
        </w:rPr>
        <w:t>В 2022 году обращений от потребителей не поступало.</w:t>
      </w:r>
    </w:p>
    <w:p w:rsidR="00B520E1" w:rsidRDefault="00B520E1" w:rsidP="00B520E1">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в</w:t>
      </w:r>
      <w:r w:rsidRPr="00B520E1">
        <w:rPr>
          <w:rFonts w:ascii="Times New Roman" w:hAnsi="Times New Roman" w:cs="Times New Roman"/>
          <w:bCs/>
          <w:iCs/>
          <w:color w:val="000000"/>
          <w:sz w:val="24"/>
          <w:szCs w:val="24"/>
        </w:rPr>
        <w:t>заимодействие работы администрации в о</w:t>
      </w:r>
      <w:r>
        <w:rPr>
          <w:rFonts w:ascii="Times New Roman" w:hAnsi="Times New Roman" w:cs="Times New Roman"/>
          <w:bCs/>
          <w:iCs/>
          <w:color w:val="000000"/>
          <w:sz w:val="24"/>
          <w:szCs w:val="24"/>
        </w:rPr>
        <w:t>бласти защиты прав потребителей</w:t>
      </w:r>
      <w:r w:rsidR="00C211E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администрация </w:t>
      </w:r>
      <w:r w:rsidRPr="00B520E1">
        <w:rPr>
          <w:rFonts w:ascii="Times New Roman" w:hAnsi="Times New Roman" w:cs="Times New Roman"/>
          <w:color w:val="000000"/>
          <w:sz w:val="24"/>
          <w:szCs w:val="24"/>
        </w:rPr>
        <w:t xml:space="preserve">РМО «Усть-Удинский район» </w:t>
      </w:r>
      <w:r>
        <w:rPr>
          <w:rFonts w:ascii="Times New Roman" w:hAnsi="Times New Roman" w:cs="Times New Roman"/>
          <w:color w:val="000000"/>
          <w:sz w:val="24"/>
          <w:szCs w:val="24"/>
        </w:rPr>
        <w:t xml:space="preserve">взаимодействует </w:t>
      </w:r>
      <w:r w:rsidRPr="00B520E1">
        <w:rPr>
          <w:rFonts w:ascii="Times New Roman" w:hAnsi="Times New Roman" w:cs="Times New Roman"/>
          <w:color w:val="000000"/>
          <w:sz w:val="24"/>
          <w:szCs w:val="24"/>
        </w:rPr>
        <w:t>с Территориальным отделом Управления Федеральной службы по надзору в сфере защиты прав потребителей и благополучия человека по иркутской области в Эхирит-Булагатском, Баяндаевском, Осинском, Боханском, Усть-Удинском, Качугском, Ж</w:t>
      </w:r>
      <w:r>
        <w:rPr>
          <w:rFonts w:ascii="Times New Roman" w:hAnsi="Times New Roman" w:cs="Times New Roman"/>
          <w:color w:val="000000"/>
          <w:sz w:val="24"/>
          <w:szCs w:val="24"/>
        </w:rPr>
        <w:t>игаловском и Ольхонском районах</w:t>
      </w:r>
      <w:r w:rsidR="00C211E7">
        <w:rPr>
          <w:rFonts w:ascii="Times New Roman" w:hAnsi="Times New Roman" w:cs="Times New Roman"/>
          <w:color w:val="000000"/>
          <w:sz w:val="24"/>
          <w:szCs w:val="24"/>
        </w:rPr>
        <w:t>)</w:t>
      </w:r>
      <w:r w:rsidR="00EF58E5">
        <w:rPr>
          <w:rFonts w:ascii="Times New Roman" w:hAnsi="Times New Roman" w:cs="Times New Roman"/>
          <w:color w:val="000000"/>
          <w:sz w:val="24"/>
          <w:szCs w:val="24"/>
        </w:rPr>
        <w:t>.</w:t>
      </w:r>
    </w:p>
    <w:p w:rsidR="00EF58E5" w:rsidRPr="00EF58E5" w:rsidRDefault="00EF58E5" w:rsidP="00B520E1">
      <w:pPr>
        <w:pStyle w:val="ConsPlusNormal"/>
        <w:jc w:val="both"/>
        <w:rPr>
          <w:rFonts w:ascii="Times New Roman" w:hAnsi="Times New Roman" w:cs="Times New Roman"/>
          <w:color w:val="000000"/>
          <w:sz w:val="24"/>
          <w:szCs w:val="24"/>
        </w:rPr>
      </w:pPr>
      <w:r w:rsidRPr="00EF58E5">
        <w:rPr>
          <w:rFonts w:ascii="Times New Roman" w:hAnsi="Times New Roman" w:cs="Times New Roman"/>
          <w:color w:val="000000"/>
          <w:sz w:val="24"/>
          <w:szCs w:val="24"/>
        </w:rPr>
        <w:t>Взаимодействие администрации РМО «Усть-Удинский район» с Территориальным отделом Управления Федеральной службы по надзору в сфере защиты прав потребителей и благополучия человека по Иркутской области в Эхирит-Булагатском, Баяндаевском, Осинском, Боханском, Усть-Удинском, Качугском, Жигаловском и Ольхонском районах велось на протяжении всего 2022 года.</w:t>
      </w:r>
    </w:p>
    <w:p w:rsidR="00B520E1" w:rsidRDefault="00B520E1" w:rsidP="00C211E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B520E1">
        <w:rPr>
          <w:rFonts w:ascii="Times New Roman" w:hAnsi="Times New Roman" w:cs="Times New Roman"/>
          <w:bCs/>
          <w:iCs/>
          <w:color w:val="000000"/>
          <w:sz w:val="24"/>
          <w:szCs w:val="24"/>
        </w:rPr>
        <w:t>одготовка и размещение информационных материалов, направленных на просвещение граждан по вопросам по</w:t>
      </w:r>
      <w:r>
        <w:rPr>
          <w:rFonts w:ascii="Times New Roman" w:hAnsi="Times New Roman" w:cs="Times New Roman"/>
          <w:bCs/>
          <w:iCs/>
          <w:color w:val="000000"/>
          <w:sz w:val="24"/>
          <w:szCs w:val="24"/>
        </w:rPr>
        <w:t>требительского законодательства</w:t>
      </w:r>
      <w:r w:rsidR="00C211E7">
        <w:rPr>
          <w:rFonts w:ascii="Times New Roman" w:hAnsi="Times New Roman" w:cs="Times New Roman"/>
          <w:bCs/>
          <w:iCs/>
          <w:color w:val="000000"/>
          <w:sz w:val="24"/>
          <w:szCs w:val="24"/>
        </w:rPr>
        <w:t xml:space="preserve"> (п</w:t>
      </w:r>
      <w:r w:rsidRPr="00B520E1">
        <w:rPr>
          <w:rFonts w:ascii="Times New Roman" w:hAnsi="Times New Roman" w:cs="Times New Roman"/>
          <w:color w:val="000000"/>
          <w:sz w:val="24"/>
          <w:szCs w:val="24"/>
        </w:rPr>
        <w:t xml:space="preserve">одготовка информационных материалов к проведению Всемирного Дня защиты прав потребителей (публикация в местных СМИ, на официальном сайте администрации </w:t>
      </w:r>
      <w:hyperlink r:id="rId10" w:history="1">
        <w:r w:rsidRPr="00B520E1">
          <w:rPr>
            <w:rFonts w:ascii="Times New Roman" w:hAnsi="Times New Roman" w:cs="Times New Roman"/>
            <w:color w:val="0563C1"/>
            <w:sz w:val="24"/>
            <w:szCs w:val="24"/>
            <w:u w:val="single"/>
          </w:rPr>
          <w:t>http://</w:t>
        </w:r>
        <w:r w:rsidRPr="00B520E1">
          <w:rPr>
            <w:rFonts w:ascii="Times New Roman" w:hAnsi="Times New Roman" w:cs="Times New Roman"/>
            <w:color w:val="0563C1"/>
            <w:sz w:val="24"/>
            <w:szCs w:val="24"/>
            <w:u w:val="single"/>
            <w:lang w:val="en-US"/>
          </w:rPr>
          <w:t>adminust</w:t>
        </w:r>
        <w:r w:rsidRPr="00B520E1">
          <w:rPr>
            <w:rFonts w:ascii="Times New Roman" w:hAnsi="Times New Roman" w:cs="Times New Roman"/>
            <w:color w:val="0563C1"/>
            <w:sz w:val="24"/>
            <w:szCs w:val="24"/>
            <w:u w:val="single"/>
          </w:rPr>
          <w:t>-</w:t>
        </w:r>
        <w:r w:rsidRPr="00B520E1">
          <w:rPr>
            <w:rFonts w:ascii="Times New Roman" w:hAnsi="Times New Roman" w:cs="Times New Roman"/>
            <w:color w:val="0563C1"/>
            <w:sz w:val="24"/>
            <w:szCs w:val="24"/>
            <w:u w:val="single"/>
            <w:lang w:val="en-US"/>
          </w:rPr>
          <w:t>uda</w:t>
        </w:r>
        <w:r w:rsidRPr="00B520E1">
          <w:rPr>
            <w:rFonts w:ascii="Times New Roman" w:hAnsi="Times New Roman" w:cs="Times New Roman"/>
            <w:color w:val="0563C1"/>
            <w:sz w:val="24"/>
            <w:szCs w:val="24"/>
            <w:u w:val="single"/>
          </w:rPr>
          <w:t>.ru</w:t>
        </w:r>
      </w:hyperlink>
      <w:r w:rsidRPr="00B520E1">
        <w:rPr>
          <w:rFonts w:ascii="Times New Roman" w:hAnsi="Times New Roman" w:cs="Times New Roman"/>
          <w:color w:val="000000"/>
          <w:sz w:val="24"/>
          <w:szCs w:val="24"/>
        </w:rPr>
        <w:t xml:space="preserve">. </w:t>
      </w:r>
      <w:r w:rsidR="00C211E7">
        <w:rPr>
          <w:rFonts w:ascii="Times New Roman" w:hAnsi="Times New Roman" w:cs="Times New Roman"/>
          <w:color w:val="000000"/>
          <w:sz w:val="24"/>
          <w:szCs w:val="24"/>
        </w:rPr>
        <w:t>Работа телефона «Горячей линии», о</w:t>
      </w:r>
      <w:r w:rsidRPr="00B520E1">
        <w:rPr>
          <w:rFonts w:ascii="Times New Roman" w:hAnsi="Times New Roman" w:cs="Times New Roman"/>
          <w:bCs/>
          <w:iCs/>
          <w:color w:val="000000"/>
          <w:sz w:val="24"/>
          <w:szCs w:val="24"/>
        </w:rPr>
        <w:t>беспечение размещения в информационно-телекоммуникационной сети «Интернет» на официальном сайте администрации РМО «Усть-Удинский район» информации в области защиты прав потребителей. Раздел на са</w:t>
      </w:r>
      <w:r w:rsidR="00C211E7">
        <w:rPr>
          <w:rFonts w:ascii="Times New Roman" w:hAnsi="Times New Roman" w:cs="Times New Roman"/>
          <w:bCs/>
          <w:iCs/>
          <w:color w:val="000000"/>
          <w:sz w:val="24"/>
          <w:szCs w:val="24"/>
        </w:rPr>
        <w:t>йте: «Защита прав потребителей», п</w:t>
      </w:r>
      <w:r w:rsidRPr="00B520E1">
        <w:rPr>
          <w:rFonts w:ascii="Times New Roman" w:hAnsi="Times New Roman" w:cs="Times New Roman"/>
          <w:color w:val="000000"/>
          <w:sz w:val="24"/>
          <w:szCs w:val="24"/>
        </w:rPr>
        <w:t>одготовка и публикация материалов по вопросам</w:t>
      </w:r>
      <w:r w:rsidR="00C211E7">
        <w:rPr>
          <w:rFonts w:ascii="Times New Roman" w:hAnsi="Times New Roman" w:cs="Times New Roman"/>
          <w:color w:val="000000"/>
          <w:sz w:val="24"/>
          <w:szCs w:val="24"/>
        </w:rPr>
        <w:t xml:space="preserve"> защиты прав потребителей в СМИ, и</w:t>
      </w:r>
      <w:r w:rsidRPr="00B520E1">
        <w:rPr>
          <w:rFonts w:ascii="Times New Roman" w:hAnsi="Times New Roman" w:cs="Times New Roman"/>
          <w:color w:val="000000"/>
          <w:sz w:val="24"/>
          <w:szCs w:val="24"/>
        </w:rPr>
        <w:t>здание и распространение информационных материалов (буклетов, брошюр и т.д.) по вопросам защиты прав потреби</w:t>
      </w:r>
      <w:r w:rsidR="00C211E7">
        <w:rPr>
          <w:rFonts w:ascii="Times New Roman" w:hAnsi="Times New Roman" w:cs="Times New Roman"/>
          <w:color w:val="000000"/>
          <w:sz w:val="24"/>
          <w:szCs w:val="24"/>
        </w:rPr>
        <w:t xml:space="preserve">телей (по мере необходимости), </w:t>
      </w:r>
      <w:r w:rsidR="00C211E7" w:rsidRPr="00C211E7">
        <w:rPr>
          <w:rFonts w:ascii="Times New Roman" w:hAnsi="Times New Roman" w:cs="Times New Roman"/>
          <w:color w:val="000000"/>
          <w:sz w:val="24"/>
          <w:szCs w:val="24"/>
        </w:rPr>
        <w:t>р</w:t>
      </w:r>
      <w:r w:rsidRPr="00C211E7">
        <w:rPr>
          <w:rFonts w:ascii="Times New Roman" w:hAnsi="Times New Roman" w:cs="Times New Roman"/>
          <w:color w:val="000000"/>
          <w:sz w:val="24"/>
          <w:szCs w:val="24"/>
        </w:rPr>
        <w:t>азработка информации для потребителей, с целью размещения на стенде в администрации РМО «Усть-Удинский район».</w:t>
      </w:r>
    </w:p>
    <w:p w:rsidR="00EF58E5" w:rsidRPr="00EF58E5" w:rsidRDefault="00EF58E5" w:rsidP="00EF58E5">
      <w:pPr>
        <w:snapToGrid w:val="0"/>
        <w:ind w:firstLine="708"/>
        <w:jc w:val="both"/>
        <w:rPr>
          <w:bCs/>
          <w:lang w:eastAsia="en-US"/>
        </w:rPr>
      </w:pPr>
      <w:r w:rsidRPr="00EF58E5">
        <w:rPr>
          <w:bCs/>
          <w:lang w:eastAsia="en-US"/>
        </w:rPr>
        <w:t>Мероприятие разработано для повышени</w:t>
      </w:r>
      <w:r>
        <w:rPr>
          <w:bCs/>
          <w:lang w:eastAsia="en-US"/>
        </w:rPr>
        <w:t>я</w:t>
      </w:r>
      <w:r w:rsidRPr="00EF58E5">
        <w:rPr>
          <w:bCs/>
          <w:lang w:eastAsia="en-US"/>
        </w:rPr>
        <w:t xml:space="preserve"> правовой грамотности населения в области развития прав потребителя. Информация в количестве 4</w:t>
      </w:r>
      <w:r>
        <w:rPr>
          <w:bCs/>
          <w:lang w:eastAsia="en-US"/>
        </w:rPr>
        <w:t>1</w:t>
      </w:r>
      <w:r w:rsidRPr="00EF58E5">
        <w:rPr>
          <w:bCs/>
          <w:lang w:eastAsia="en-US"/>
        </w:rPr>
        <w:t xml:space="preserve"> публикаци</w:t>
      </w:r>
      <w:r>
        <w:rPr>
          <w:bCs/>
          <w:lang w:eastAsia="en-US"/>
        </w:rPr>
        <w:t>и</w:t>
      </w:r>
      <w:r w:rsidRPr="00EF58E5">
        <w:rPr>
          <w:bCs/>
          <w:lang w:eastAsia="en-US"/>
        </w:rPr>
        <w:t xml:space="preserve"> размещена на официальном сайте </w:t>
      </w:r>
      <w:r w:rsidRPr="00C211E7">
        <w:rPr>
          <w:color w:val="000000"/>
        </w:rPr>
        <w:t>администрации РМО «Усть-Удинский район»</w:t>
      </w:r>
      <w:r>
        <w:rPr>
          <w:bCs/>
          <w:lang w:eastAsia="en-US"/>
        </w:rPr>
        <w:t>.</w:t>
      </w:r>
    </w:p>
    <w:p w:rsidR="00EF58E5" w:rsidRPr="00C211E7" w:rsidRDefault="00EF58E5" w:rsidP="00C211E7">
      <w:pPr>
        <w:pStyle w:val="ConsPlusNormal"/>
        <w:jc w:val="both"/>
        <w:rPr>
          <w:rFonts w:ascii="Times New Roman" w:hAnsi="Times New Roman" w:cs="Times New Roman"/>
          <w:color w:val="000000"/>
          <w:sz w:val="24"/>
          <w:szCs w:val="24"/>
        </w:rPr>
      </w:pPr>
    </w:p>
    <w:p w:rsidR="000D06D1" w:rsidRPr="00E839EC" w:rsidRDefault="000D06D1" w:rsidP="000D06D1">
      <w:pPr>
        <w:pStyle w:val="ConsPlusTitle"/>
        <w:widowControl/>
        <w:shd w:val="clear" w:color="auto" w:fill="FFFFFF"/>
        <w:jc w:val="center"/>
        <w:rPr>
          <w:rFonts w:ascii="Times New Roman" w:hAnsi="Times New Roman" w:cs="Times New Roman"/>
          <w:sz w:val="24"/>
          <w:szCs w:val="24"/>
        </w:rPr>
      </w:pPr>
      <w:r w:rsidRPr="00E839EC">
        <w:rPr>
          <w:rFonts w:ascii="Times New Roman" w:hAnsi="Times New Roman" w:cs="Times New Roman"/>
          <w:sz w:val="24"/>
          <w:szCs w:val="24"/>
        </w:rPr>
        <w:t xml:space="preserve">Оценка эффективности </w:t>
      </w:r>
      <w:r w:rsidR="00C04661">
        <w:rPr>
          <w:rFonts w:ascii="Times New Roman" w:hAnsi="Times New Roman" w:cs="Times New Roman"/>
          <w:sz w:val="24"/>
          <w:szCs w:val="24"/>
        </w:rPr>
        <w:t>Программы</w:t>
      </w:r>
    </w:p>
    <w:p w:rsidR="000D06D1" w:rsidRPr="001F5CEA" w:rsidRDefault="000D06D1" w:rsidP="000D06D1">
      <w:pPr>
        <w:pStyle w:val="ConsPlusNormal"/>
        <w:shd w:val="clear" w:color="auto" w:fill="FFFFFF"/>
        <w:ind w:firstLine="0"/>
        <w:jc w:val="center"/>
        <w:rPr>
          <w:rFonts w:ascii="Times New Roman" w:hAnsi="Times New Roman" w:cs="Times New Roman"/>
          <w:sz w:val="24"/>
          <w:szCs w:val="24"/>
        </w:rPr>
      </w:pPr>
    </w:p>
    <w:p w:rsidR="00C04661" w:rsidRPr="00C04661" w:rsidRDefault="00C04661" w:rsidP="00C04661">
      <w:pPr>
        <w:autoSpaceDE w:val="0"/>
        <w:autoSpaceDN w:val="0"/>
        <w:adjustRightInd w:val="0"/>
        <w:ind w:firstLine="540"/>
        <w:jc w:val="both"/>
      </w:pPr>
      <w:r w:rsidRPr="00C04661">
        <w:t xml:space="preserve">1. Критериями оценки эффективности реализации </w:t>
      </w:r>
      <w:r>
        <w:t>Программы</w:t>
      </w:r>
      <w:r w:rsidRPr="00C04661">
        <w:t xml:space="preserve"> являются:</w:t>
      </w:r>
    </w:p>
    <w:p w:rsidR="00C04661" w:rsidRPr="00C04661" w:rsidRDefault="00C04661" w:rsidP="00C04661">
      <w:pPr>
        <w:autoSpaceDE w:val="0"/>
        <w:autoSpaceDN w:val="0"/>
        <w:adjustRightInd w:val="0"/>
        <w:ind w:firstLine="540"/>
        <w:jc w:val="both"/>
      </w:pPr>
      <w:r w:rsidRPr="00C04661">
        <w:t>- степень достижения значения целевого показателя;</w:t>
      </w:r>
    </w:p>
    <w:p w:rsidR="00C04661" w:rsidRPr="00C04661" w:rsidRDefault="00C04661" w:rsidP="00C04661">
      <w:pPr>
        <w:autoSpaceDE w:val="0"/>
        <w:autoSpaceDN w:val="0"/>
        <w:adjustRightInd w:val="0"/>
        <w:ind w:firstLine="540"/>
        <w:jc w:val="both"/>
      </w:pPr>
      <w:r w:rsidRPr="00C04661">
        <w:t>- процент отклонения достигнутого значения целевого показателя от планового.</w:t>
      </w:r>
    </w:p>
    <w:p w:rsidR="00C04661" w:rsidRPr="00C04661" w:rsidRDefault="00C04661" w:rsidP="00C04661">
      <w:pPr>
        <w:autoSpaceDE w:val="0"/>
        <w:autoSpaceDN w:val="0"/>
        <w:adjustRightInd w:val="0"/>
        <w:ind w:firstLine="540"/>
        <w:jc w:val="both"/>
      </w:pPr>
    </w:p>
    <w:p w:rsidR="00C04661" w:rsidRPr="00C04661" w:rsidRDefault="00C04661" w:rsidP="00C04661">
      <w:pPr>
        <w:autoSpaceDE w:val="0"/>
        <w:autoSpaceDN w:val="0"/>
        <w:adjustRightInd w:val="0"/>
        <w:ind w:firstLine="540"/>
        <w:jc w:val="both"/>
      </w:pPr>
      <w:r w:rsidRPr="00C04661">
        <w:lastRenderedPageBreak/>
        <w:t xml:space="preserve">2. Основными этапами оценки эффективности реализации </w:t>
      </w:r>
      <w:r>
        <w:t>Программы</w:t>
      </w:r>
      <w:r w:rsidRPr="00C04661">
        <w:t xml:space="preserve"> явля</w:t>
      </w:r>
      <w:r>
        <w:t>е</w:t>
      </w:r>
      <w:r w:rsidRPr="00C04661">
        <w:t>тся - оценка степени достижения целевого показателя.</w:t>
      </w:r>
    </w:p>
    <w:p w:rsidR="00C04661" w:rsidRPr="00C04661" w:rsidRDefault="00C04661" w:rsidP="00C04661">
      <w:pPr>
        <w:autoSpaceDE w:val="0"/>
        <w:autoSpaceDN w:val="0"/>
        <w:adjustRightInd w:val="0"/>
        <w:ind w:firstLine="540"/>
        <w:jc w:val="both"/>
      </w:pPr>
      <w:r w:rsidRPr="00C04661">
        <w:t>3. Оценка степени достижения целевого показателя осуществляется на основании таблицы 1.</w:t>
      </w:r>
    </w:p>
    <w:p w:rsidR="00C04661" w:rsidRPr="00C04661" w:rsidRDefault="00C04661" w:rsidP="00C04661">
      <w:pPr>
        <w:autoSpaceDE w:val="0"/>
        <w:autoSpaceDN w:val="0"/>
        <w:adjustRightInd w:val="0"/>
        <w:ind w:firstLine="540"/>
        <w:jc w:val="both"/>
        <w:rPr>
          <w:sz w:val="20"/>
          <w:szCs w:val="20"/>
        </w:rPr>
      </w:pPr>
    </w:p>
    <w:p w:rsidR="00C04661" w:rsidRPr="00C04661" w:rsidRDefault="00C04661" w:rsidP="00C04661">
      <w:pPr>
        <w:autoSpaceDE w:val="0"/>
        <w:autoSpaceDN w:val="0"/>
        <w:adjustRightInd w:val="0"/>
        <w:jc w:val="center"/>
        <w:outlineLvl w:val="2"/>
        <w:rPr>
          <w:sz w:val="20"/>
          <w:szCs w:val="20"/>
        </w:rPr>
      </w:pPr>
      <w:r w:rsidRPr="00C04661">
        <w:rPr>
          <w:sz w:val="20"/>
          <w:szCs w:val="20"/>
        </w:rPr>
        <w:t>Таблица 1. Оценка степени достижения целевого показателя</w:t>
      </w:r>
    </w:p>
    <w:p w:rsidR="00C04661" w:rsidRPr="00C04661" w:rsidRDefault="00C04661" w:rsidP="00C04661">
      <w:pPr>
        <w:autoSpaceDE w:val="0"/>
        <w:autoSpaceDN w:val="0"/>
        <w:adjustRightInd w:val="0"/>
        <w:jc w:val="center"/>
        <w:rPr>
          <w:sz w:val="20"/>
          <w:szCs w:val="20"/>
        </w:rPr>
      </w:pPr>
    </w:p>
    <w:tbl>
      <w:tblPr>
        <w:tblW w:w="9966" w:type="dxa"/>
        <w:tblInd w:w="-68" w:type="dxa"/>
        <w:tblLayout w:type="fixed"/>
        <w:tblCellMar>
          <w:left w:w="70" w:type="dxa"/>
          <w:right w:w="70" w:type="dxa"/>
        </w:tblCellMar>
        <w:tblLook w:val="0000" w:firstRow="0" w:lastRow="0" w:firstColumn="0" w:lastColumn="0" w:noHBand="0" w:noVBand="0"/>
      </w:tblPr>
      <w:tblGrid>
        <w:gridCol w:w="675"/>
        <w:gridCol w:w="3240"/>
        <w:gridCol w:w="1350"/>
        <w:gridCol w:w="1485"/>
        <w:gridCol w:w="1326"/>
        <w:gridCol w:w="945"/>
        <w:gridCol w:w="945"/>
      </w:tblGrid>
      <w:tr w:rsidR="00C04661" w:rsidRPr="00EF58E5" w:rsidTr="00485276">
        <w:trPr>
          <w:cantSplit/>
          <w:trHeight w:val="240"/>
        </w:trPr>
        <w:tc>
          <w:tcPr>
            <w:tcW w:w="675" w:type="dxa"/>
            <w:vMerge w:val="restart"/>
            <w:tcBorders>
              <w:top w:val="single" w:sz="6" w:space="0" w:color="auto"/>
              <w:left w:val="single" w:sz="6" w:space="0" w:color="auto"/>
              <w:bottom w:val="nil"/>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 xml:space="preserve">N п/п </w:t>
            </w:r>
          </w:p>
        </w:tc>
        <w:tc>
          <w:tcPr>
            <w:tcW w:w="3240" w:type="dxa"/>
            <w:vMerge w:val="restart"/>
            <w:tcBorders>
              <w:top w:val="single" w:sz="6" w:space="0" w:color="auto"/>
              <w:left w:val="single" w:sz="6" w:space="0" w:color="auto"/>
              <w:bottom w:val="nil"/>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Наименование целевого показателя муниципальной программы</w:t>
            </w:r>
          </w:p>
        </w:tc>
        <w:tc>
          <w:tcPr>
            <w:tcW w:w="1350" w:type="dxa"/>
            <w:vMerge w:val="restart"/>
            <w:tcBorders>
              <w:top w:val="single" w:sz="6" w:space="0" w:color="auto"/>
              <w:left w:val="single" w:sz="6" w:space="0" w:color="auto"/>
              <w:bottom w:val="nil"/>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Единица измерения</w:t>
            </w:r>
          </w:p>
        </w:tc>
        <w:tc>
          <w:tcPr>
            <w:tcW w:w="1485" w:type="dxa"/>
            <w:vMerge w:val="restart"/>
            <w:tcBorders>
              <w:top w:val="single" w:sz="6" w:space="0" w:color="auto"/>
              <w:left w:val="single" w:sz="6" w:space="0" w:color="auto"/>
              <w:bottom w:val="nil"/>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 xml:space="preserve">Плановое </w:t>
            </w:r>
            <w:r w:rsidRPr="00EF58E5">
              <w:rPr>
                <w:sz w:val="22"/>
                <w:szCs w:val="22"/>
              </w:rPr>
              <w:br/>
              <w:t xml:space="preserve">значение </w:t>
            </w:r>
          </w:p>
        </w:tc>
        <w:tc>
          <w:tcPr>
            <w:tcW w:w="1326" w:type="dxa"/>
            <w:vMerge w:val="restart"/>
            <w:tcBorders>
              <w:top w:val="single" w:sz="6" w:space="0" w:color="auto"/>
              <w:left w:val="single" w:sz="6" w:space="0" w:color="auto"/>
              <w:bottom w:val="nil"/>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Фактическое</w:t>
            </w:r>
            <w:r w:rsidRPr="00EF58E5">
              <w:rPr>
                <w:sz w:val="22"/>
                <w:szCs w:val="22"/>
              </w:rPr>
              <w:br/>
              <w:t xml:space="preserve">значение  </w:t>
            </w:r>
          </w:p>
        </w:tc>
        <w:tc>
          <w:tcPr>
            <w:tcW w:w="1890" w:type="dxa"/>
            <w:gridSpan w:val="2"/>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 xml:space="preserve">Отклонение  </w:t>
            </w:r>
          </w:p>
        </w:tc>
      </w:tr>
      <w:tr w:rsidR="00C04661" w:rsidRPr="00EF58E5" w:rsidTr="00485276">
        <w:trPr>
          <w:cantSplit/>
          <w:trHeight w:val="240"/>
        </w:trPr>
        <w:tc>
          <w:tcPr>
            <w:tcW w:w="675" w:type="dxa"/>
            <w:vMerge/>
            <w:tcBorders>
              <w:top w:val="nil"/>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p>
        </w:tc>
        <w:tc>
          <w:tcPr>
            <w:tcW w:w="3240" w:type="dxa"/>
            <w:vMerge/>
            <w:tcBorders>
              <w:top w:val="nil"/>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p>
        </w:tc>
        <w:tc>
          <w:tcPr>
            <w:tcW w:w="1350" w:type="dxa"/>
            <w:vMerge/>
            <w:tcBorders>
              <w:top w:val="nil"/>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p>
        </w:tc>
        <w:tc>
          <w:tcPr>
            <w:tcW w:w="1485" w:type="dxa"/>
            <w:vMerge/>
            <w:tcBorders>
              <w:top w:val="nil"/>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p>
        </w:tc>
        <w:tc>
          <w:tcPr>
            <w:tcW w:w="1326" w:type="dxa"/>
            <w:vMerge/>
            <w:tcBorders>
              <w:top w:val="nil"/>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 xml:space="preserve">%   </w:t>
            </w:r>
          </w:p>
        </w:tc>
      </w:tr>
      <w:tr w:rsidR="00C04661" w:rsidRPr="00EF58E5" w:rsidTr="00485276">
        <w:trPr>
          <w:cantSplit/>
          <w:trHeight w:val="240"/>
        </w:trPr>
        <w:tc>
          <w:tcPr>
            <w:tcW w:w="67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jc w:val="center"/>
              <w:rPr>
                <w:sz w:val="22"/>
                <w:szCs w:val="22"/>
              </w:rPr>
            </w:pPr>
            <w:r w:rsidRPr="00EF58E5">
              <w:rPr>
                <w:sz w:val="22"/>
                <w:szCs w:val="22"/>
              </w:rPr>
              <w:t>1</w:t>
            </w:r>
          </w:p>
        </w:tc>
        <w:tc>
          <w:tcPr>
            <w:tcW w:w="3240"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jc w:val="center"/>
              <w:rPr>
                <w:sz w:val="22"/>
                <w:szCs w:val="22"/>
              </w:rPr>
            </w:pPr>
            <w:r w:rsidRPr="00EF58E5">
              <w:rPr>
                <w:sz w:val="22"/>
                <w:szCs w:val="22"/>
              </w:rPr>
              <w:t>2</w:t>
            </w:r>
          </w:p>
        </w:tc>
        <w:tc>
          <w:tcPr>
            <w:tcW w:w="1350"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jc w:val="center"/>
              <w:rPr>
                <w:sz w:val="22"/>
                <w:szCs w:val="22"/>
              </w:rPr>
            </w:pPr>
            <w:r w:rsidRPr="00EF58E5">
              <w:rPr>
                <w:sz w:val="22"/>
                <w:szCs w:val="22"/>
              </w:rPr>
              <w:t>3</w:t>
            </w:r>
          </w:p>
        </w:tc>
        <w:tc>
          <w:tcPr>
            <w:tcW w:w="148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jc w:val="center"/>
              <w:rPr>
                <w:sz w:val="22"/>
                <w:szCs w:val="22"/>
              </w:rPr>
            </w:pPr>
            <w:r w:rsidRPr="00EF58E5">
              <w:rPr>
                <w:sz w:val="22"/>
                <w:szCs w:val="22"/>
              </w:rPr>
              <w:t>4</w:t>
            </w:r>
          </w:p>
        </w:tc>
        <w:tc>
          <w:tcPr>
            <w:tcW w:w="1326"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jc w:val="center"/>
              <w:rPr>
                <w:sz w:val="22"/>
                <w:szCs w:val="22"/>
              </w:rPr>
            </w:pPr>
            <w:r w:rsidRPr="00EF58E5">
              <w:rPr>
                <w:sz w:val="22"/>
                <w:szCs w:val="22"/>
              </w:rPr>
              <w:t>5</w:t>
            </w:r>
          </w:p>
        </w:tc>
        <w:tc>
          <w:tcPr>
            <w:tcW w:w="94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jc w:val="center"/>
              <w:rPr>
                <w:sz w:val="22"/>
                <w:szCs w:val="22"/>
              </w:rPr>
            </w:pPr>
            <w:r w:rsidRPr="00EF58E5">
              <w:rPr>
                <w:sz w:val="22"/>
                <w:szCs w:val="22"/>
              </w:rPr>
              <w:t>6</w:t>
            </w:r>
          </w:p>
        </w:tc>
        <w:tc>
          <w:tcPr>
            <w:tcW w:w="94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jc w:val="center"/>
              <w:rPr>
                <w:sz w:val="22"/>
                <w:szCs w:val="22"/>
              </w:rPr>
            </w:pPr>
            <w:r w:rsidRPr="00EF58E5">
              <w:rPr>
                <w:sz w:val="22"/>
                <w:szCs w:val="22"/>
              </w:rPr>
              <w:t>7</w:t>
            </w:r>
          </w:p>
        </w:tc>
      </w:tr>
      <w:tr w:rsidR="00C04661" w:rsidRPr="00EF58E5" w:rsidTr="00C04661">
        <w:trPr>
          <w:cantSplit/>
          <w:trHeight w:val="240"/>
        </w:trPr>
        <w:tc>
          <w:tcPr>
            <w:tcW w:w="67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 xml:space="preserve">1.  </w:t>
            </w:r>
          </w:p>
        </w:tc>
        <w:tc>
          <w:tcPr>
            <w:tcW w:w="3240" w:type="dxa"/>
            <w:tcBorders>
              <w:top w:val="single" w:sz="6" w:space="0" w:color="auto"/>
              <w:left w:val="single" w:sz="6" w:space="0" w:color="auto"/>
              <w:bottom w:val="single" w:sz="6" w:space="0" w:color="auto"/>
              <w:right w:val="single" w:sz="6" w:space="0" w:color="auto"/>
            </w:tcBorders>
          </w:tcPr>
          <w:p w:rsidR="00C04661" w:rsidRPr="00EF58E5" w:rsidRDefault="00C04661" w:rsidP="00485276">
            <w:pPr>
              <w:widowControl w:val="0"/>
              <w:autoSpaceDE w:val="0"/>
              <w:autoSpaceDN w:val="0"/>
              <w:adjustRightInd w:val="0"/>
              <w:rPr>
                <w:sz w:val="22"/>
                <w:szCs w:val="22"/>
              </w:rPr>
            </w:pPr>
            <w:r w:rsidRPr="00EF58E5">
              <w:rPr>
                <w:color w:val="000000"/>
                <w:sz w:val="22"/>
                <w:szCs w:val="22"/>
              </w:rPr>
              <w:t>Количество консультаций по защите прав потребителей</w:t>
            </w:r>
          </w:p>
        </w:tc>
        <w:tc>
          <w:tcPr>
            <w:tcW w:w="1350" w:type="dxa"/>
            <w:tcBorders>
              <w:top w:val="single" w:sz="6" w:space="0" w:color="auto"/>
              <w:left w:val="single" w:sz="6" w:space="0" w:color="auto"/>
              <w:bottom w:val="single" w:sz="6" w:space="0" w:color="auto"/>
              <w:right w:val="single" w:sz="6" w:space="0" w:color="auto"/>
            </w:tcBorders>
            <w:vAlign w:val="center"/>
          </w:tcPr>
          <w:p w:rsidR="00C04661" w:rsidRPr="00EF58E5" w:rsidRDefault="00C04661" w:rsidP="00C04661">
            <w:pPr>
              <w:autoSpaceDE w:val="0"/>
              <w:autoSpaceDN w:val="0"/>
              <w:adjustRightInd w:val="0"/>
              <w:jc w:val="center"/>
              <w:rPr>
                <w:sz w:val="22"/>
                <w:szCs w:val="22"/>
              </w:rPr>
            </w:pPr>
            <w:r w:rsidRPr="00EF58E5">
              <w:rPr>
                <w:sz w:val="22"/>
                <w:szCs w:val="22"/>
              </w:rPr>
              <w:t>ед.</w:t>
            </w:r>
          </w:p>
        </w:tc>
        <w:tc>
          <w:tcPr>
            <w:tcW w:w="1485" w:type="dxa"/>
            <w:tcBorders>
              <w:top w:val="single" w:sz="6" w:space="0" w:color="auto"/>
              <w:left w:val="single" w:sz="6" w:space="0" w:color="auto"/>
              <w:bottom w:val="single" w:sz="6" w:space="0" w:color="auto"/>
              <w:right w:val="single" w:sz="6" w:space="0" w:color="auto"/>
            </w:tcBorders>
            <w:vAlign w:val="center"/>
          </w:tcPr>
          <w:p w:rsidR="00C04661" w:rsidRPr="00EF58E5" w:rsidRDefault="00C04661" w:rsidP="00C04661">
            <w:pPr>
              <w:autoSpaceDE w:val="0"/>
              <w:autoSpaceDN w:val="0"/>
              <w:adjustRightInd w:val="0"/>
              <w:jc w:val="center"/>
              <w:rPr>
                <w:sz w:val="22"/>
                <w:szCs w:val="22"/>
              </w:rPr>
            </w:pPr>
            <w:r w:rsidRPr="00EF58E5">
              <w:rPr>
                <w:sz w:val="22"/>
                <w:szCs w:val="22"/>
              </w:rPr>
              <w:t>1</w:t>
            </w:r>
          </w:p>
        </w:tc>
        <w:tc>
          <w:tcPr>
            <w:tcW w:w="1326" w:type="dxa"/>
            <w:tcBorders>
              <w:top w:val="single" w:sz="6" w:space="0" w:color="auto"/>
              <w:left w:val="single" w:sz="6" w:space="0" w:color="auto"/>
              <w:bottom w:val="single" w:sz="6" w:space="0" w:color="auto"/>
              <w:right w:val="single" w:sz="6" w:space="0" w:color="auto"/>
            </w:tcBorders>
            <w:vAlign w:val="center"/>
          </w:tcPr>
          <w:p w:rsidR="00C04661" w:rsidRPr="00EF58E5" w:rsidRDefault="00C04661" w:rsidP="00C04661">
            <w:pPr>
              <w:autoSpaceDE w:val="0"/>
              <w:autoSpaceDN w:val="0"/>
              <w:adjustRightInd w:val="0"/>
              <w:jc w:val="center"/>
              <w:rPr>
                <w:sz w:val="22"/>
                <w:szCs w:val="22"/>
              </w:rPr>
            </w:pPr>
            <w:r w:rsidRPr="00EF58E5">
              <w:rPr>
                <w:sz w:val="22"/>
                <w:szCs w:val="22"/>
              </w:rPr>
              <w:t>0</w:t>
            </w:r>
          </w:p>
        </w:tc>
        <w:tc>
          <w:tcPr>
            <w:tcW w:w="945" w:type="dxa"/>
            <w:tcBorders>
              <w:top w:val="single" w:sz="6" w:space="0" w:color="auto"/>
              <w:left w:val="single" w:sz="6" w:space="0" w:color="auto"/>
              <w:bottom w:val="single" w:sz="6" w:space="0" w:color="auto"/>
              <w:right w:val="single" w:sz="6" w:space="0" w:color="auto"/>
            </w:tcBorders>
            <w:vAlign w:val="center"/>
          </w:tcPr>
          <w:p w:rsidR="00C04661" w:rsidRPr="00EF58E5" w:rsidRDefault="00C04661" w:rsidP="00C04661">
            <w:pPr>
              <w:autoSpaceDE w:val="0"/>
              <w:autoSpaceDN w:val="0"/>
              <w:adjustRightInd w:val="0"/>
              <w:jc w:val="center"/>
              <w:rPr>
                <w:sz w:val="22"/>
                <w:szCs w:val="22"/>
              </w:rPr>
            </w:pPr>
            <w:r w:rsidRPr="00EF58E5">
              <w:rPr>
                <w:sz w:val="22"/>
                <w:szCs w:val="22"/>
              </w:rPr>
              <w:t>-1</w:t>
            </w:r>
          </w:p>
        </w:tc>
        <w:tc>
          <w:tcPr>
            <w:tcW w:w="945" w:type="dxa"/>
            <w:tcBorders>
              <w:top w:val="single" w:sz="6" w:space="0" w:color="auto"/>
              <w:left w:val="single" w:sz="6" w:space="0" w:color="auto"/>
              <w:bottom w:val="single" w:sz="6" w:space="0" w:color="auto"/>
              <w:right w:val="single" w:sz="6" w:space="0" w:color="auto"/>
            </w:tcBorders>
            <w:vAlign w:val="center"/>
          </w:tcPr>
          <w:p w:rsidR="00C04661" w:rsidRPr="00EF58E5" w:rsidRDefault="00C04661" w:rsidP="00C04661">
            <w:pPr>
              <w:autoSpaceDE w:val="0"/>
              <w:autoSpaceDN w:val="0"/>
              <w:adjustRightInd w:val="0"/>
              <w:jc w:val="center"/>
              <w:rPr>
                <w:sz w:val="22"/>
                <w:szCs w:val="22"/>
              </w:rPr>
            </w:pPr>
            <w:r w:rsidRPr="00EF58E5">
              <w:rPr>
                <w:sz w:val="22"/>
                <w:szCs w:val="22"/>
              </w:rPr>
              <w:t>100</w:t>
            </w:r>
          </w:p>
        </w:tc>
      </w:tr>
      <w:tr w:rsidR="00C04661" w:rsidRPr="00EF58E5" w:rsidTr="00C04661">
        <w:trPr>
          <w:cantSplit/>
          <w:trHeight w:val="240"/>
        </w:trPr>
        <w:tc>
          <w:tcPr>
            <w:tcW w:w="67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2.</w:t>
            </w:r>
          </w:p>
        </w:tc>
        <w:tc>
          <w:tcPr>
            <w:tcW w:w="3240" w:type="dxa"/>
            <w:tcBorders>
              <w:top w:val="single" w:sz="6" w:space="0" w:color="auto"/>
              <w:left w:val="single" w:sz="6" w:space="0" w:color="auto"/>
              <w:bottom w:val="single" w:sz="6" w:space="0" w:color="auto"/>
              <w:right w:val="single" w:sz="6" w:space="0" w:color="auto"/>
            </w:tcBorders>
          </w:tcPr>
          <w:p w:rsidR="00C04661" w:rsidRPr="00EF58E5" w:rsidRDefault="00C04661" w:rsidP="00485276">
            <w:pPr>
              <w:widowControl w:val="0"/>
              <w:autoSpaceDE w:val="0"/>
              <w:autoSpaceDN w:val="0"/>
              <w:adjustRightInd w:val="0"/>
              <w:rPr>
                <w:sz w:val="22"/>
                <w:szCs w:val="22"/>
              </w:rPr>
            </w:pPr>
            <w:r w:rsidRPr="00EF58E5">
              <w:rPr>
                <w:color w:val="000000"/>
                <w:sz w:val="22"/>
                <w:szCs w:val="22"/>
              </w:rPr>
              <w:t>Ведение тематических рубрик по теме: «Защита прав потребителей» на официальном сайте РМО «Усть-Удинский район»</w:t>
            </w:r>
          </w:p>
        </w:tc>
        <w:tc>
          <w:tcPr>
            <w:tcW w:w="1350" w:type="dxa"/>
            <w:tcBorders>
              <w:top w:val="single" w:sz="6" w:space="0" w:color="auto"/>
              <w:left w:val="single" w:sz="6" w:space="0" w:color="auto"/>
              <w:bottom w:val="single" w:sz="6" w:space="0" w:color="auto"/>
              <w:right w:val="single" w:sz="6" w:space="0" w:color="auto"/>
            </w:tcBorders>
            <w:vAlign w:val="center"/>
          </w:tcPr>
          <w:p w:rsidR="00C04661" w:rsidRPr="00EF58E5" w:rsidRDefault="00C04661" w:rsidP="00C04661">
            <w:pPr>
              <w:jc w:val="center"/>
              <w:rPr>
                <w:sz w:val="22"/>
                <w:szCs w:val="22"/>
              </w:rPr>
            </w:pPr>
            <w:r w:rsidRPr="00EF58E5">
              <w:rPr>
                <w:sz w:val="22"/>
                <w:szCs w:val="22"/>
              </w:rPr>
              <w:t>ед.</w:t>
            </w:r>
          </w:p>
        </w:tc>
        <w:tc>
          <w:tcPr>
            <w:tcW w:w="1485" w:type="dxa"/>
            <w:tcBorders>
              <w:top w:val="single" w:sz="6" w:space="0" w:color="auto"/>
              <w:left w:val="single" w:sz="6" w:space="0" w:color="auto"/>
              <w:bottom w:val="single" w:sz="6" w:space="0" w:color="auto"/>
              <w:right w:val="single" w:sz="6" w:space="0" w:color="auto"/>
            </w:tcBorders>
            <w:vAlign w:val="center"/>
          </w:tcPr>
          <w:p w:rsidR="00C04661" w:rsidRPr="00EF58E5" w:rsidRDefault="00C04661" w:rsidP="00C04661">
            <w:pPr>
              <w:autoSpaceDE w:val="0"/>
              <w:autoSpaceDN w:val="0"/>
              <w:adjustRightInd w:val="0"/>
              <w:jc w:val="center"/>
              <w:rPr>
                <w:sz w:val="22"/>
                <w:szCs w:val="22"/>
              </w:rPr>
            </w:pPr>
            <w:r w:rsidRPr="00EF58E5">
              <w:rPr>
                <w:sz w:val="22"/>
                <w:szCs w:val="22"/>
              </w:rPr>
              <w:t>1</w:t>
            </w:r>
          </w:p>
        </w:tc>
        <w:tc>
          <w:tcPr>
            <w:tcW w:w="1326" w:type="dxa"/>
            <w:tcBorders>
              <w:top w:val="single" w:sz="6" w:space="0" w:color="auto"/>
              <w:left w:val="single" w:sz="6" w:space="0" w:color="auto"/>
              <w:bottom w:val="single" w:sz="6" w:space="0" w:color="auto"/>
              <w:right w:val="single" w:sz="6" w:space="0" w:color="auto"/>
            </w:tcBorders>
            <w:vAlign w:val="center"/>
          </w:tcPr>
          <w:p w:rsidR="00C04661" w:rsidRPr="00EF58E5" w:rsidRDefault="003655EA" w:rsidP="00C04661">
            <w:pPr>
              <w:autoSpaceDE w:val="0"/>
              <w:autoSpaceDN w:val="0"/>
              <w:adjustRightInd w:val="0"/>
              <w:jc w:val="center"/>
              <w:rPr>
                <w:sz w:val="22"/>
                <w:szCs w:val="22"/>
              </w:rPr>
            </w:pPr>
            <w:r w:rsidRPr="00EF58E5">
              <w:rPr>
                <w:sz w:val="22"/>
                <w:szCs w:val="22"/>
              </w:rPr>
              <w:t>1</w:t>
            </w:r>
          </w:p>
        </w:tc>
        <w:tc>
          <w:tcPr>
            <w:tcW w:w="945" w:type="dxa"/>
            <w:tcBorders>
              <w:top w:val="single" w:sz="6" w:space="0" w:color="auto"/>
              <w:left w:val="single" w:sz="6" w:space="0" w:color="auto"/>
              <w:bottom w:val="single" w:sz="6" w:space="0" w:color="auto"/>
              <w:right w:val="single" w:sz="6" w:space="0" w:color="auto"/>
            </w:tcBorders>
            <w:vAlign w:val="center"/>
          </w:tcPr>
          <w:p w:rsidR="00C04661" w:rsidRPr="00EF58E5" w:rsidRDefault="003655EA" w:rsidP="00C04661">
            <w:pPr>
              <w:autoSpaceDE w:val="0"/>
              <w:autoSpaceDN w:val="0"/>
              <w:adjustRightInd w:val="0"/>
              <w:jc w:val="center"/>
              <w:rPr>
                <w:sz w:val="22"/>
                <w:szCs w:val="22"/>
              </w:rPr>
            </w:pPr>
            <w:r w:rsidRPr="00EF58E5">
              <w:rPr>
                <w:sz w:val="22"/>
                <w:szCs w:val="22"/>
              </w:rPr>
              <w:t>0</w:t>
            </w:r>
          </w:p>
        </w:tc>
        <w:tc>
          <w:tcPr>
            <w:tcW w:w="945" w:type="dxa"/>
            <w:tcBorders>
              <w:top w:val="single" w:sz="6" w:space="0" w:color="auto"/>
              <w:left w:val="single" w:sz="6" w:space="0" w:color="auto"/>
              <w:bottom w:val="single" w:sz="6" w:space="0" w:color="auto"/>
              <w:right w:val="single" w:sz="6" w:space="0" w:color="auto"/>
            </w:tcBorders>
            <w:vAlign w:val="center"/>
          </w:tcPr>
          <w:p w:rsidR="00C04661" w:rsidRPr="00EF58E5" w:rsidRDefault="003655EA" w:rsidP="00C04661">
            <w:pPr>
              <w:autoSpaceDE w:val="0"/>
              <w:autoSpaceDN w:val="0"/>
              <w:adjustRightInd w:val="0"/>
              <w:jc w:val="center"/>
              <w:rPr>
                <w:sz w:val="22"/>
                <w:szCs w:val="22"/>
              </w:rPr>
            </w:pPr>
            <w:r w:rsidRPr="00EF58E5">
              <w:rPr>
                <w:sz w:val="22"/>
                <w:szCs w:val="22"/>
              </w:rPr>
              <w:t>0</w:t>
            </w:r>
          </w:p>
        </w:tc>
      </w:tr>
      <w:tr w:rsidR="00C04661" w:rsidRPr="00EF58E5" w:rsidTr="00C04661">
        <w:trPr>
          <w:cantSplit/>
          <w:trHeight w:val="240"/>
        </w:trPr>
        <w:tc>
          <w:tcPr>
            <w:tcW w:w="67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3.</w:t>
            </w:r>
          </w:p>
        </w:tc>
        <w:tc>
          <w:tcPr>
            <w:tcW w:w="3240" w:type="dxa"/>
            <w:tcBorders>
              <w:top w:val="single" w:sz="6" w:space="0" w:color="auto"/>
              <w:left w:val="single" w:sz="6" w:space="0" w:color="auto"/>
              <w:bottom w:val="single" w:sz="6" w:space="0" w:color="auto"/>
              <w:right w:val="single" w:sz="6" w:space="0" w:color="auto"/>
            </w:tcBorders>
          </w:tcPr>
          <w:p w:rsidR="00C04661" w:rsidRPr="00EF58E5" w:rsidRDefault="00C04661" w:rsidP="00485276">
            <w:pPr>
              <w:widowControl w:val="0"/>
              <w:autoSpaceDE w:val="0"/>
              <w:autoSpaceDN w:val="0"/>
              <w:adjustRightInd w:val="0"/>
              <w:rPr>
                <w:sz w:val="22"/>
                <w:szCs w:val="22"/>
              </w:rPr>
            </w:pPr>
            <w:r w:rsidRPr="00EF58E5">
              <w:rPr>
                <w:color w:val="000000"/>
                <w:sz w:val="22"/>
                <w:szCs w:val="22"/>
              </w:rPr>
              <w:t xml:space="preserve">Количество </w:t>
            </w:r>
            <w:r w:rsidRPr="00EF58E5">
              <w:rPr>
                <w:sz w:val="22"/>
                <w:szCs w:val="22"/>
              </w:rPr>
              <w:t>распространенных методических материалов, брошюр, памяток по вопросам защиты прав потребителей для граждан</w:t>
            </w:r>
          </w:p>
        </w:tc>
        <w:tc>
          <w:tcPr>
            <w:tcW w:w="1350" w:type="dxa"/>
            <w:tcBorders>
              <w:top w:val="single" w:sz="6" w:space="0" w:color="auto"/>
              <w:left w:val="single" w:sz="6" w:space="0" w:color="auto"/>
              <w:bottom w:val="single" w:sz="6" w:space="0" w:color="auto"/>
              <w:right w:val="single" w:sz="6" w:space="0" w:color="auto"/>
            </w:tcBorders>
            <w:vAlign w:val="center"/>
          </w:tcPr>
          <w:p w:rsidR="00C04661" w:rsidRPr="00EF58E5" w:rsidRDefault="00C04661" w:rsidP="00C04661">
            <w:pPr>
              <w:jc w:val="center"/>
              <w:rPr>
                <w:sz w:val="22"/>
                <w:szCs w:val="22"/>
              </w:rPr>
            </w:pPr>
            <w:r w:rsidRPr="00EF58E5">
              <w:rPr>
                <w:sz w:val="22"/>
                <w:szCs w:val="22"/>
              </w:rPr>
              <w:t>ед.</w:t>
            </w:r>
          </w:p>
        </w:tc>
        <w:tc>
          <w:tcPr>
            <w:tcW w:w="1485" w:type="dxa"/>
            <w:tcBorders>
              <w:top w:val="single" w:sz="6" w:space="0" w:color="auto"/>
              <w:left w:val="single" w:sz="6" w:space="0" w:color="auto"/>
              <w:bottom w:val="single" w:sz="6" w:space="0" w:color="auto"/>
              <w:right w:val="single" w:sz="6" w:space="0" w:color="auto"/>
            </w:tcBorders>
            <w:vAlign w:val="center"/>
          </w:tcPr>
          <w:p w:rsidR="00C04661" w:rsidRPr="00EF58E5" w:rsidRDefault="00C04661" w:rsidP="00C04661">
            <w:pPr>
              <w:autoSpaceDE w:val="0"/>
              <w:autoSpaceDN w:val="0"/>
              <w:adjustRightInd w:val="0"/>
              <w:jc w:val="center"/>
              <w:rPr>
                <w:sz w:val="22"/>
                <w:szCs w:val="22"/>
              </w:rPr>
            </w:pPr>
            <w:r w:rsidRPr="00EF58E5">
              <w:rPr>
                <w:sz w:val="22"/>
                <w:szCs w:val="22"/>
              </w:rPr>
              <w:t>1</w:t>
            </w:r>
          </w:p>
        </w:tc>
        <w:tc>
          <w:tcPr>
            <w:tcW w:w="1326" w:type="dxa"/>
            <w:tcBorders>
              <w:top w:val="single" w:sz="6" w:space="0" w:color="auto"/>
              <w:left w:val="single" w:sz="6" w:space="0" w:color="auto"/>
              <w:bottom w:val="single" w:sz="6" w:space="0" w:color="auto"/>
              <w:right w:val="single" w:sz="6" w:space="0" w:color="auto"/>
            </w:tcBorders>
            <w:vAlign w:val="center"/>
          </w:tcPr>
          <w:p w:rsidR="00C04661" w:rsidRPr="00EF58E5" w:rsidRDefault="003655EA" w:rsidP="00C04661">
            <w:pPr>
              <w:autoSpaceDE w:val="0"/>
              <w:autoSpaceDN w:val="0"/>
              <w:adjustRightInd w:val="0"/>
              <w:jc w:val="center"/>
              <w:rPr>
                <w:sz w:val="22"/>
                <w:szCs w:val="22"/>
              </w:rPr>
            </w:pPr>
            <w:r w:rsidRPr="00EF58E5">
              <w:rPr>
                <w:sz w:val="22"/>
                <w:szCs w:val="22"/>
              </w:rPr>
              <w:t>41</w:t>
            </w:r>
          </w:p>
        </w:tc>
        <w:tc>
          <w:tcPr>
            <w:tcW w:w="945" w:type="dxa"/>
            <w:tcBorders>
              <w:top w:val="single" w:sz="6" w:space="0" w:color="auto"/>
              <w:left w:val="single" w:sz="6" w:space="0" w:color="auto"/>
              <w:bottom w:val="single" w:sz="6" w:space="0" w:color="auto"/>
              <w:right w:val="single" w:sz="6" w:space="0" w:color="auto"/>
            </w:tcBorders>
            <w:vAlign w:val="center"/>
          </w:tcPr>
          <w:p w:rsidR="00C04661" w:rsidRPr="00EF58E5" w:rsidRDefault="003655EA" w:rsidP="00C04661">
            <w:pPr>
              <w:autoSpaceDE w:val="0"/>
              <w:autoSpaceDN w:val="0"/>
              <w:adjustRightInd w:val="0"/>
              <w:jc w:val="center"/>
              <w:rPr>
                <w:sz w:val="22"/>
                <w:szCs w:val="22"/>
              </w:rPr>
            </w:pPr>
            <w:r w:rsidRPr="00EF58E5">
              <w:rPr>
                <w:sz w:val="22"/>
                <w:szCs w:val="22"/>
              </w:rPr>
              <w:t>+41</w:t>
            </w:r>
          </w:p>
        </w:tc>
        <w:tc>
          <w:tcPr>
            <w:tcW w:w="945" w:type="dxa"/>
            <w:tcBorders>
              <w:top w:val="single" w:sz="6" w:space="0" w:color="auto"/>
              <w:left w:val="single" w:sz="6" w:space="0" w:color="auto"/>
              <w:bottom w:val="single" w:sz="6" w:space="0" w:color="auto"/>
              <w:right w:val="single" w:sz="6" w:space="0" w:color="auto"/>
            </w:tcBorders>
            <w:vAlign w:val="center"/>
          </w:tcPr>
          <w:p w:rsidR="00C04661" w:rsidRPr="00EF58E5" w:rsidRDefault="003655EA" w:rsidP="00C04661">
            <w:pPr>
              <w:autoSpaceDE w:val="0"/>
              <w:autoSpaceDN w:val="0"/>
              <w:adjustRightInd w:val="0"/>
              <w:jc w:val="center"/>
              <w:rPr>
                <w:sz w:val="22"/>
                <w:szCs w:val="22"/>
              </w:rPr>
            </w:pPr>
            <w:r w:rsidRPr="00EF58E5">
              <w:rPr>
                <w:sz w:val="22"/>
                <w:szCs w:val="22"/>
              </w:rPr>
              <w:t>4100</w:t>
            </w:r>
          </w:p>
        </w:tc>
      </w:tr>
    </w:tbl>
    <w:p w:rsidR="00C04661" w:rsidRPr="00C04661" w:rsidRDefault="00C04661" w:rsidP="00C04661">
      <w:pPr>
        <w:autoSpaceDE w:val="0"/>
        <w:autoSpaceDN w:val="0"/>
        <w:adjustRightInd w:val="0"/>
        <w:ind w:firstLine="540"/>
        <w:jc w:val="both"/>
      </w:pPr>
    </w:p>
    <w:p w:rsidR="003655EA" w:rsidRPr="003655EA" w:rsidRDefault="00C04661" w:rsidP="003655EA">
      <w:pPr>
        <w:autoSpaceDE w:val="0"/>
        <w:autoSpaceDN w:val="0"/>
        <w:adjustRightInd w:val="0"/>
        <w:ind w:firstLine="540"/>
        <w:jc w:val="both"/>
      </w:pPr>
      <w:r w:rsidRPr="00C04661">
        <w:t xml:space="preserve"> </w:t>
      </w:r>
      <w:r w:rsidR="003655EA" w:rsidRPr="003655EA">
        <w:t>Интерпретация отклонений реализации программы осуществля</w:t>
      </w:r>
      <w:r w:rsidR="003655EA">
        <w:t xml:space="preserve">ется в соответствии с таблицей </w:t>
      </w:r>
    </w:p>
    <w:p w:rsidR="003655EA" w:rsidRPr="003655EA" w:rsidRDefault="003655EA" w:rsidP="003655EA">
      <w:pPr>
        <w:autoSpaceDE w:val="0"/>
        <w:autoSpaceDN w:val="0"/>
        <w:adjustRightInd w:val="0"/>
        <w:jc w:val="center"/>
        <w:outlineLvl w:val="2"/>
        <w:rPr>
          <w:sz w:val="20"/>
          <w:szCs w:val="20"/>
        </w:rPr>
      </w:pPr>
      <w:r w:rsidRPr="003655EA">
        <w:rPr>
          <w:sz w:val="20"/>
          <w:szCs w:val="20"/>
        </w:rPr>
        <w:t>Таблица 2. Интерпретация отклонений эффективности реализации программы</w:t>
      </w:r>
    </w:p>
    <w:p w:rsidR="003655EA" w:rsidRPr="003655EA" w:rsidRDefault="003655EA" w:rsidP="003655EA">
      <w:pPr>
        <w:autoSpaceDE w:val="0"/>
        <w:autoSpaceDN w:val="0"/>
        <w:adjustRightInd w:val="0"/>
        <w:jc w:val="center"/>
      </w:pPr>
    </w:p>
    <w:tbl>
      <w:tblPr>
        <w:tblW w:w="0" w:type="auto"/>
        <w:jc w:val="center"/>
        <w:tblLayout w:type="fixed"/>
        <w:tblCellMar>
          <w:left w:w="70" w:type="dxa"/>
          <w:right w:w="70" w:type="dxa"/>
        </w:tblCellMar>
        <w:tblLook w:val="0000" w:firstRow="0" w:lastRow="0" w:firstColumn="0" w:lastColumn="0" w:noHBand="0" w:noVBand="0"/>
      </w:tblPr>
      <w:tblGrid>
        <w:gridCol w:w="2295"/>
        <w:gridCol w:w="7965"/>
      </w:tblGrid>
      <w:tr w:rsidR="003655EA" w:rsidRPr="003655EA" w:rsidTr="00485276">
        <w:trPr>
          <w:cantSplit/>
          <w:trHeight w:val="360"/>
          <w:jc w:val="center"/>
        </w:trPr>
        <w:tc>
          <w:tcPr>
            <w:tcW w:w="2295" w:type="dxa"/>
            <w:tcBorders>
              <w:top w:val="single" w:sz="6" w:space="0" w:color="auto"/>
              <w:left w:val="single" w:sz="6" w:space="0" w:color="auto"/>
              <w:bottom w:val="single" w:sz="6" w:space="0" w:color="auto"/>
              <w:right w:val="single" w:sz="6" w:space="0" w:color="auto"/>
            </w:tcBorders>
          </w:tcPr>
          <w:p w:rsidR="003655EA" w:rsidRPr="003655EA" w:rsidRDefault="003655EA" w:rsidP="006B120B">
            <w:pPr>
              <w:autoSpaceDE w:val="0"/>
              <w:autoSpaceDN w:val="0"/>
              <w:adjustRightInd w:val="0"/>
              <w:jc w:val="center"/>
              <w:rPr>
                <w:sz w:val="16"/>
                <w:szCs w:val="16"/>
              </w:rPr>
            </w:pPr>
            <w:r w:rsidRPr="003655EA">
              <w:rPr>
                <w:sz w:val="16"/>
                <w:szCs w:val="16"/>
              </w:rPr>
              <w:t>Значение индекса</w:t>
            </w:r>
            <w:r w:rsidRPr="003655EA">
              <w:rPr>
                <w:sz w:val="16"/>
                <w:szCs w:val="16"/>
              </w:rPr>
              <w:br/>
              <w:t>эффективности</w:t>
            </w:r>
          </w:p>
        </w:tc>
        <w:tc>
          <w:tcPr>
            <w:tcW w:w="796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rPr>
                <w:sz w:val="16"/>
                <w:szCs w:val="16"/>
              </w:rPr>
            </w:pPr>
            <w:r w:rsidRPr="003655EA">
              <w:rPr>
                <w:sz w:val="16"/>
                <w:szCs w:val="16"/>
              </w:rPr>
              <w:t xml:space="preserve">Интерпретация значения индекса эффективности       </w:t>
            </w:r>
          </w:p>
        </w:tc>
      </w:tr>
      <w:tr w:rsidR="003655EA" w:rsidRPr="003655EA" w:rsidTr="00485276">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jc w:val="center"/>
              <w:rPr>
                <w:sz w:val="16"/>
                <w:szCs w:val="16"/>
              </w:rPr>
            </w:pPr>
            <w:r w:rsidRPr="003655EA">
              <w:rPr>
                <w:sz w:val="16"/>
                <w:szCs w:val="16"/>
              </w:rPr>
              <w:t>0- 20%</w:t>
            </w:r>
          </w:p>
        </w:tc>
        <w:tc>
          <w:tcPr>
            <w:tcW w:w="796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rPr>
                <w:sz w:val="16"/>
                <w:szCs w:val="16"/>
              </w:rPr>
            </w:pPr>
            <w:r w:rsidRPr="003655EA">
              <w:rPr>
                <w:sz w:val="16"/>
                <w:szCs w:val="16"/>
              </w:rPr>
              <w:t xml:space="preserve">реализация программы неэффективна                         </w:t>
            </w:r>
          </w:p>
        </w:tc>
      </w:tr>
      <w:tr w:rsidR="003655EA" w:rsidRPr="003655EA" w:rsidTr="00485276">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jc w:val="center"/>
              <w:rPr>
                <w:sz w:val="16"/>
                <w:szCs w:val="16"/>
              </w:rPr>
            </w:pPr>
            <w:r w:rsidRPr="003655EA">
              <w:rPr>
                <w:sz w:val="16"/>
                <w:szCs w:val="16"/>
              </w:rPr>
              <w:t>21-40%</w:t>
            </w:r>
          </w:p>
        </w:tc>
        <w:tc>
          <w:tcPr>
            <w:tcW w:w="796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rPr>
                <w:sz w:val="16"/>
                <w:szCs w:val="16"/>
              </w:rPr>
            </w:pPr>
            <w:r w:rsidRPr="003655EA">
              <w:rPr>
                <w:sz w:val="16"/>
                <w:szCs w:val="16"/>
              </w:rPr>
              <w:t xml:space="preserve">реализация программы недостаточно эффективна              </w:t>
            </w:r>
          </w:p>
        </w:tc>
      </w:tr>
      <w:tr w:rsidR="003655EA" w:rsidRPr="003655EA" w:rsidTr="00485276">
        <w:trPr>
          <w:cantSplit/>
          <w:trHeight w:val="323"/>
          <w:jc w:val="center"/>
        </w:trPr>
        <w:tc>
          <w:tcPr>
            <w:tcW w:w="229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jc w:val="center"/>
              <w:rPr>
                <w:sz w:val="16"/>
                <w:szCs w:val="16"/>
              </w:rPr>
            </w:pPr>
            <w:r w:rsidRPr="003655EA">
              <w:rPr>
                <w:sz w:val="16"/>
                <w:szCs w:val="16"/>
              </w:rPr>
              <w:t>41-60%</w:t>
            </w:r>
          </w:p>
        </w:tc>
        <w:tc>
          <w:tcPr>
            <w:tcW w:w="796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rPr>
                <w:sz w:val="16"/>
                <w:szCs w:val="16"/>
              </w:rPr>
            </w:pPr>
            <w:r w:rsidRPr="003655EA">
              <w:rPr>
                <w:sz w:val="16"/>
                <w:szCs w:val="16"/>
              </w:rPr>
              <w:t xml:space="preserve">реализация программы эффективна                             </w:t>
            </w:r>
          </w:p>
        </w:tc>
      </w:tr>
      <w:tr w:rsidR="003655EA" w:rsidRPr="003655EA" w:rsidTr="00485276">
        <w:trPr>
          <w:cantSplit/>
          <w:trHeight w:val="270"/>
          <w:jc w:val="center"/>
        </w:trPr>
        <w:tc>
          <w:tcPr>
            <w:tcW w:w="229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jc w:val="center"/>
              <w:rPr>
                <w:sz w:val="16"/>
                <w:szCs w:val="16"/>
              </w:rPr>
            </w:pPr>
            <w:r w:rsidRPr="003655EA">
              <w:rPr>
                <w:sz w:val="16"/>
                <w:szCs w:val="16"/>
              </w:rPr>
              <w:t>61-100%</w:t>
            </w:r>
          </w:p>
        </w:tc>
        <w:tc>
          <w:tcPr>
            <w:tcW w:w="796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rPr>
                <w:sz w:val="16"/>
                <w:szCs w:val="16"/>
              </w:rPr>
            </w:pPr>
            <w:r w:rsidRPr="003655EA">
              <w:rPr>
                <w:sz w:val="16"/>
                <w:szCs w:val="16"/>
              </w:rPr>
              <w:t xml:space="preserve">реализация   </w:t>
            </w:r>
            <w:r w:rsidR="006B120B">
              <w:rPr>
                <w:sz w:val="16"/>
                <w:szCs w:val="16"/>
              </w:rPr>
              <w:t xml:space="preserve">программы очень </w:t>
            </w:r>
            <w:r w:rsidRPr="003655EA">
              <w:rPr>
                <w:sz w:val="16"/>
                <w:szCs w:val="16"/>
              </w:rPr>
              <w:t xml:space="preserve">эффективна                                       </w:t>
            </w:r>
          </w:p>
        </w:tc>
      </w:tr>
    </w:tbl>
    <w:p w:rsidR="003655EA" w:rsidRPr="003655EA" w:rsidRDefault="003655EA" w:rsidP="003655EA">
      <w:pPr>
        <w:autoSpaceDE w:val="0"/>
        <w:autoSpaceDN w:val="0"/>
        <w:adjustRightInd w:val="0"/>
        <w:ind w:firstLine="540"/>
        <w:jc w:val="both"/>
      </w:pPr>
    </w:p>
    <w:p w:rsidR="006B120B" w:rsidRPr="006B120B" w:rsidRDefault="006B120B" w:rsidP="006B120B">
      <w:pPr>
        <w:pStyle w:val="ConsPlusTitle"/>
        <w:widowControl/>
        <w:shd w:val="clear" w:color="auto" w:fill="FFFFFF"/>
        <w:ind w:firstLine="709"/>
        <w:jc w:val="both"/>
        <w:rPr>
          <w:rFonts w:ascii="Times New Roman" w:hAnsi="Times New Roman" w:cs="Times New Roman"/>
          <w:b w:val="0"/>
          <w:sz w:val="24"/>
          <w:szCs w:val="24"/>
        </w:rPr>
      </w:pPr>
      <w:r w:rsidRPr="00E839EC">
        <w:rPr>
          <w:rFonts w:ascii="Times New Roman" w:hAnsi="Times New Roman" w:cs="Times New Roman"/>
          <w:b w:val="0"/>
          <w:sz w:val="24"/>
          <w:szCs w:val="24"/>
        </w:rPr>
        <w:t>Так как индекс эффективности реализации программы</w:t>
      </w:r>
      <w:r>
        <w:rPr>
          <w:rFonts w:ascii="Times New Roman" w:hAnsi="Times New Roman" w:cs="Times New Roman"/>
          <w:b w:val="0"/>
          <w:sz w:val="24"/>
          <w:szCs w:val="24"/>
        </w:rPr>
        <w:t xml:space="preserve"> составил «4000%», </w:t>
      </w:r>
      <w:r w:rsidRPr="00E839EC">
        <w:rPr>
          <w:rFonts w:ascii="Times New Roman" w:hAnsi="Times New Roman" w:cs="Times New Roman"/>
          <w:b w:val="0"/>
          <w:sz w:val="24"/>
          <w:szCs w:val="24"/>
        </w:rPr>
        <w:t xml:space="preserve">следовательно, </w:t>
      </w:r>
      <w:r>
        <w:rPr>
          <w:rFonts w:ascii="Times New Roman" w:hAnsi="Times New Roman" w:cs="Times New Roman"/>
          <w:b w:val="0"/>
          <w:sz w:val="24"/>
          <w:szCs w:val="24"/>
        </w:rPr>
        <w:t>муниципальная</w:t>
      </w:r>
      <w:r w:rsidRPr="006B120B">
        <w:rPr>
          <w:rFonts w:ascii="Times New Roman" w:hAnsi="Times New Roman" w:cs="Times New Roman"/>
          <w:b w:val="0"/>
          <w:color w:val="FF0000"/>
          <w:sz w:val="24"/>
          <w:szCs w:val="24"/>
        </w:rPr>
        <w:t xml:space="preserve"> </w:t>
      </w:r>
      <w:r w:rsidRPr="006B120B">
        <w:rPr>
          <w:rFonts w:ascii="Times New Roman" w:hAnsi="Times New Roman" w:cs="Times New Roman"/>
          <w:b w:val="0"/>
          <w:sz w:val="24"/>
          <w:szCs w:val="24"/>
        </w:rPr>
        <w:t>программ</w:t>
      </w:r>
      <w:r>
        <w:rPr>
          <w:rFonts w:ascii="Times New Roman" w:hAnsi="Times New Roman" w:cs="Times New Roman"/>
          <w:b w:val="0"/>
          <w:sz w:val="24"/>
          <w:szCs w:val="24"/>
        </w:rPr>
        <w:t>а</w:t>
      </w:r>
      <w:r w:rsidRPr="006B120B">
        <w:rPr>
          <w:rFonts w:ascii="Times New Roman" w:hAnsi="Times New Roman" w:cs="Times New Roman"/>
          <w:b w:val="0"/>
          <w:sz w:val="24"/>
          <w:szCs w:val="24"/>
        </w:rPr>
        <w:t xml:space="preserve"> </w:t>
      </w:r>
      <w:r w:rsidRPr="006B120B">
        <w:rPr>
          <w:rFonts w:ascii="Times New Roman" w:hAnsi="Times New Roman" w:cs="Times New Roman"/>
          <w:b w:val="0"/>
          <w:color w:val="000000"/>
          <w:sz w:val="24"/>
          <w:szCs w:val="24"/>
        </w:rPr>
        <w:t>РМО «Усть-Удинский район»</w:t>
      </w:r>
      <w:r w:rsidRPr="006B120B">
        <w:rPr>
          <w:rFonts w:ascii="Times New Roman" w:hAnsi="Times New Roman" w:cs="Times New Roman"/>
          <w:b w:val="0"/>
          <w:sz w:val="24"/>
          <w:szCs w:val="24"/>
        </w:rPr>
        <w:t xml:space="preserve"> «Защита прав потребителей в РМО «Усть-Удинский район» на 2022-2026 годы</w:t>
      </w:r>
      <w:r>
        <w:rPr>
          <w:rFonts w:ascii="Times New Roman" w:hAnsi="Times New Roman" w:cs="Times New Roman"/>
          <w:b w:val="0"/>
          <w:sz w:val="24"/>
          <w:szCs w:val="24"/>
        </w:rPr>
        <w:t xml:space="preserve"> очень эффективна.</w:t>
      </w:r>
    </w:p>
    <w:p w:rsidR="006B120B" w:rsidRPr="001F5CEA" w:rsidRDefault="006B120B" w:rsidP="006B120B">
      <w:pPr>
        <w:pStyle w:val="ConsPlusNormal"/>
        <w:shd w:val="clear" w:color="auto" w:fill="FFFFFF"/>
        <w:ind w:firstLine="540"/>
        <w:jc w:val="center"/>
        <w:rPr>
          <w:rFonts w:ascii="Times New Roman" w:hAnsi="Times New Roman" w:cs="Times New Roman"/>
          <w:sz w:val="24"/>
          <w:szCs w:val="24"/>
        </w:rPr>
      </w:pPr>
    </w:p>
    <w:p w:rsidR="006B120B" w:rsidRDefault="006B120B" w:rsidP="006B120B">
      <w:pPr>
        <w:pStyle w:val="ConsPlusNormal"/>
        <w:shd w:val="clear" w:color="auto" w:fill="FFFFFF"/>
        <w:ind w:firstLine="0"/>
        <w:rPr>
          <w:rFonts w:ascii="Times New Roman" w:hAnsi="Times New Roman" w:cs="Times New Roman"/>
          <w:sz w:val="24"/>
          <w:szCs w:val="24"/>
        </w:rPr>
      </w:pPr>
    </w:p>
    <w:p w:rsidR="006B120B" w:rsidRDefault="006B120B" w:rsidP="006B120B">
      <w:pPr>
        <w:pStyle w:val="ConsPlusNormal"/>
        <w:shd w:val="clear" w:color="auto" w:fill="FFFFFF"/>
        <w:ind w:firstLine="0"/>
        <w:rPr>
          <w:rFonts w:ascii="Times New Roman" w:hAnsi="Times New Roman" w:cs="Times New Roman"/>
          <w:sz w:val="24"/>
          <w:szCs w:val="24"/>
        </w:rPr>
      </w:pPr>
    </w:p>
    <w:p w:rsidR="006B120B" w:rsidRDefault="006B120B" w:rsidP="006B120B">
      <w:pPr>
        <w:pStyle w:val="ConsPlusNormal"/>
        <w:shd w:val="clear" w:color="auto" w:fill="FFFFFF"/>
        <w:ind w:firstLine="0"/>
        <w:rPr>
          <w:rFonts w:ascii="Times New Roman" w:hAnsi="Times New Roman" w:cs="Times New Roman"/>
          <w:sz w:val="24"/>
          <w:szCs w:val="24"/>
        </w:rPr>
      </w:pPr>
    </w:p>
    <w:p w:rsidR="006B120B" w:rsidRDefault="006B120B" w:rsidP="006B120B">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Консультант</w:t>
      </w:r>
      <w:r w:rsidRPr="001F5CEA">
        <w:rPr>
          <w:rFonts w:ascii="Times New Roman" w:hAnsi="Times New Roman" w:cs="Times New Roman"/>
          <w:sz w:val="24"/>
          <w:szCs w:val="24"/>
        </w:rPr>
        <w:t xml:space="preserve"> экономического отдела</w:t>
      </w:r>
    </w:p>
    <w:p w:rsidR="006B120B" w:rsidRPr="00E062D0" w:rsidRDefault="006B120B" w:rsidP="006B120B">
      <w:pPr>
        <w:pStyle w:val="ConsPlusNormal"/>
        <w:shd w:val="clear" w:color="auto" w:fill="FFFFFF"/>
        <w:ind w:firstLine="0"/>
      </w:pPr>
      <w:r w:rsidRPr="001F5CEA">
        <w:rPr>
          <w:rFonts w:ascii="Times New Roman" w:hAnsi="Times New Roman" w:cs="Times New Roman"/>
          <w:sz w:val="24"/>
          <w:szCs w:val="24"/>
        </w:rPr>
        <w:t xml:space="preserve">администрации Усть-Удинского района   ______________________  </w:t>
      </w:r>
      <w:r>
        <w:rPr>
          <w:rFonts w:ascii="Times New Roman" w:hAnsi="Times New Roman" w:cs="Times New Roman"/>
          <w:sz w:val="24"/>
          <w:szCs w:val="24"/>
        </w:rPr>
        <w:t>А.Н.Болдырева</w:t>
      </w:r>
    </w:p>
    <w:p w:rsidR="00C04661" w:rsidRDefault="00C04661" w:rsidP="00C04661">
      <w:pPr>
        <w:widowControl w:val="0"/>
        <w:autoSpaceDE w:val="0"/>
        <w:autoSpaceDN w:val="0"/>
        <w:adjustRightInd w:val="0"/>
        <w:ind w:firstLine="540"/>
        <w:jc w:val="both"/>
      </w:pPr>
    </w:p>
    <w:p w:rsidR="000D06D1" w:rsidRPr="001F5CEA" w:rsidRDefault="000D06D1" w:rsidP="000D06D1">
      <w:pPr>
        <w:pStyle w:val="ConsPlusNormal"/>
        <w:shd w:val="clear" w:color="auto" w:fill="FFFFFF"/>
        <w:ind w:firstLine="540"/>
        <w:jc w:val="both"/>
        <w:rPr>
          <w:rFonts w:ascii="Times New Roman" w:hAnsi="Times New Roman" w:cs="Times New Roman"/>
        </w:rPr>
      </w:pPr>
    </w:p>
    <w:sectPr w:rsidR="000D06D1" w:rsidRPr="001F5CEA" w:rsidSect="006B120B">
      <w:pgSz w:w="11906" w:h="16838" w:code="9"/>
      <w:pgMar w:top="720" w:right="851" w:bottom="1134" w:left="9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E3" w:rsidRDefault="005B66E3">
      <w:r>
        <w:separator/>
      </w:r>
    </w:p>
  </w:endnote>
  <w:endnote w:type="continuationSeparator" w:id="0">
    <w:p w:rsidR="005B66E3" w:rsidRDefault="005B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9B" w:rsidRDefault="00EE2E9B" w:rsidP="00AF17B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E2E9B" w:rsidRDefault="00EE2E9B" w:rsidP="00AF17B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9B" w:rsidRDefault="00EE2E9B" w:rsidP="00AF17B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328DF">
      <w:rPr>
        <w:rStyle w:val="ae"/>
        <w:noProof/>
      </w:rPr>
      <w:t>2</w:t>
    </w:r>
    <w:r>
      <w:rPr>
        <w:rStyle w:val="ae"/>
      </w:rPr>
      <w:fldChar w:fldCharType="end"/>
    </w:r>
  </w:p>
  <w:p w:rsidR="00EE2E9B" w:rsidRDefault="00EE2E9B" w:rsidP="00AF17B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E3" w:rsidRDefault="005B66E3">
      <w:r>
        <w:separator/>
      </w:r>
    </w:p>
  </w:footnote>
  <w:footnote w:type="continuationSeparator" w:id="0">
    <w:p w:rsidR="005B66E3" w:rsidRDefault="005B6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4DA"/>
    <w:multiLevelType w:val="multilevel"/>
    <w:tmpl w:val="D53CD7B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B05EE7"/>
    <w:multiLevelType w:val="hybridMultilevel"/>
    <w:tmpl w:val="A08EF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E1117"/>
    <w:multiLevelType w:val="hybridMultilevel"/>
    <w:tmpl w:val="8BACB82C"/>
    <w:lvl w:ilvl="0" w:tplc="0F84A2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B18D7"/>
    <w:multiLevelType w:val="hybridMultilevel"/>
    <w:tmpl w:val="B86C9F24"/>
    <w:lvl w:ilvl="0" w:tplc="B41ACC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A53690"/>
    <w:multiLevelType w:val="hybridMultilevel"/>
    <w:tmpl w:val="27AA30B0"/>
    <w:lvl w:ilvl="0" w:tplc="5CC8F67C">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F9E413B"/>
    <w:multiLevelType w:val="hybridMultilevel"/>
    <w:tmpl w:val="6B065F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10663"/>
    <w:multiLevelType w:val="hybridMultilevel"/>
    <w:tmpl w:val="898E7D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2F2E4D"/>
    <w:multiLevelType w:val="hybridMultilevel"/>
    <w:tmpl w:val="A15A81F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6CB0BC7"/>
    <w:multiLevelType w:val="hybridMultilevel"/>
    <w:tmpl w:val="D4C64E26"/>
    <w:lvl w:ilvl="0" w:tplc="0016AAD8">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DE773D"/>
    <w:multiLevelType w:val="hybridMultilevel"/>
    <w:tmpl w:val="4E2453E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6F16369"/>
    <w:multiLevelType w:val="hybridMultilevel"/>
    <w:tmpl w:val="27AA30B0"/>
    <w:lvl w:ilvl="0" w:tplc="5CC8F67C">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F6E6586"/>
    <w:multiLevelType w:val="hybridMultilevel"/>
    <w:tmpl w:val="70C46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6908B9"/>
    <w:multiLevelType w:val="hybridMultilevel"/>
    <w:tmpl w:val="F8C8B4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4882D7F"/>
    <w:multiLevelType w:val="hybridMultilevel"/>
    <w:tmpl w:val="2D06A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AC13AF"/>
    <w:multiLevelType w:val="hybridMultilevel"/>
    <w:tmpl w:val="EC6A50B2"/>
    <w:lvl w:ilvl="0" w:tplc="84320F0E">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296116D5"/>
    <w:multiLevelType w:val="hybridMultilevel"/>
    <w:tmpl w:val="3F2E53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29B3055C"/>
    <w:multiLevelType w:val="hybridMultilevel"/>
    <w:tmpl w:val="37C6F194"/>
    <w:lvl w:ilvl="0" w:tplc="72E2E3EA">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2D9A1BF4"/>
    <w:multiLevelType w:val="hybridMultilevel"/>
    <w:tmpl w:val="2042F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E31F3C"/>
    <w:multiLevelType w:val="multilevel"/>
    <w:tmpl w:val="AE1877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34416A7C"/>
    <w:multiLevelType w:val="hybridMultilevel"/>
    <w:tmpl w:val="C2745A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98A3282"/>
    <w:multiLevelType w:val="hybridMultilevel"/>
    <w:tmpl w:val="79DC93DA"/>
    <w:lvl w:ilvl="0" w:tplc="7AF21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2271369"/>
    <w:multiLevelType w:val="hybridMultilevel"/>
    <w:tmpl w:val="D5408FCA"/>
    <w:lvl w:ilvl="0" w:tplc="C928BD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47536C92"/>
    <w:multiLevelType w:val="hybridMultilevel"/>
    <w:tmpl w:val="C50AC5FC"/>
    <w:lvl w:ilvl="0" w:tplc="D2082F4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9587E27"/>
    <w:multiLevelType w:val="hybridMultilevel"/>
    <w:tmpl w:val="5C5A3E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B7E611A"/>
    <w:multiLevelType w:val="hybridMultilevel"/>
    <w:tmpl w:val="9D9CD340"/>
    <w:lvl w:ilvl="0" w:tplc="F1F28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BB06570"/>
    <w:multiLevelType w:val="hybridMultilevel"/>
    <w:tmpl w:val="B510A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A75B4"/>
    <w:multiLevelType w:val="hybridMultilevel"/>
    <w:tmpl w:val="7EA61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EC0C1A"/>
    <w:multiLevelType w:val="multilevel"/>
    <w:tmpl w:val="AE1877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15:restartNumberingAfterBreak="0">
    <w:nsid w:val="527F0DD3"/>
    <w:multiLevelType w:val="hybridMultilevel"/>
    <w:tmpl w:val="F9E45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599206C"/>
    <w:multiLevelType w:val="hybridMultilevel"/>
    <w:tmpl w:val="F5D80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803C81"/>
    <w:multiLevelType w:val="hybridMultilevel"/>
    <w:tmpl w:val="EB20F2C0"/>
    <w:lvl w:ilvl="0" w:tplc="69A2F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8F4762"/>
    <w:multiLevelType w:val="hybridMultilevel"/>
    <w:tmpl w:val="78FE2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74087C"/>
    <w:multiLevelType w:val="multilevel"/>
    <w:tmpl w:val="F5D80C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657488"/>
    <w:multiLevelType w:val="hybridMultilevel"/>
    <w:tmpl w:val="8D7A1316"/>
    <w:lvl w:ilvl="0" w:tplc="5CC8F67C">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F8300D6"/>
    <w:multiLevelType w:val="hybridMultilevel"/>
    <w:tmpl w:val="7126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825EA5"/>
    <w:multiLevelType w:val="hybridMultilevel"/>
    <w:tmpl w:val="4DD2DCE4"/>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6" w15:restartNumberingAfterBreak="0">
    <w:nsid w:val="63602076"/>
    <w:multiLevelType w:val="hybridMultilevel"/>
    <w:tmpl w:val="897AA6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5FC4376"/>
    <w:multiLevelType w:val="multilevel"/>
    <w:tmpl w:val="AE1877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8" w15:restartNumberingAfterBreak="0">
    <w:nsid w:val="6B46286E"/>
    <w:multiLevelType w:val="hybridMultilevel"/>
    <w:tmpl w:val="7D1CFD94"/>
    <w:lvl w:ilvl="0" w:tplc="62D05D7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E63CA4"/>
    <w:multiLevelType w:val="hybridMultilevel"/>
    <w:tmpl w:val="1D7C7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2D5585"/>
    <w:multiLevelType w:val="hybridMultilevel"/>
    <w:tmpl w:val="D53C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707D2DD0"/>
    <w:multiLevelType w:val="hybridMultilevel"/>
    <w:tmpl w:val="74069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BD167B"/>
    <w:multiLevelType w:val="hybridMultilevel"/>
    <w:tmpl w:val="48CC1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0E0052"/>
    <w:multiLevelType w:val="hybridMultilevel"/>
    <w:tmpl w:val="1F22A6FE"/>
    <w:lvl w:ilvl="0" w:tplc="AE129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9D81358"/>
    <w:multiLevelType w:val="hybridMultilevel"/>
    <w:tmpl w:val="9280B0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C71F02"/>
    <w:multiLevelType w:val="hybridMultilevel"/>
    <w:tmpl w:val="B510A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1"/>
  </w:num>
  <w:num w:numId="3">
    <w:abstractNumId w:val="7"/>
  </w:num>
  <w:num w:numId="4">
    <w:abstractNumId w:val="40"/>
  </w:num>
  <w:num w:numId="5">
    <w:abstractNumId w:val="0"/>
  </w:num>
  <w:num w:numId="6">
    <w:abstractNumId w:val="9"/>
  </w:num>
  <w:num w:numId="7">
    <w:abstractNumId w:val="16"/>
  </w:num>
  <w:num w:numId="8">
    <w:abstractNumId w:val="14"/>
  </w:num>
  <w:num w:numId="9">
    <w:abstractNumId w:val="22"/>
  </w:num>
  <w:num w:numId="10">
    <w:abstractNumId w:val="20"/>
  </w:num>
  <w:num w:numId="11">
    <w:abstractNumId w:val="24"/>
  </w:num>
  <w:num w:numId="12">
    <w:abstractNumId w:val="42"/>
  </w:num>
  <w:num w:numId="13">
    <w:abstractNumId w:val="43"/>
  </w:num>
  <w:num w:numId="14">
    <w:abstractNumId w:val="8"/>
  </w:num>
  <w:num w:numId="15">
    <w:abstractNumId w:val="13"/>
  </w:num>
  <w:num w:numId="16">
    <w:abstractNumId w:val="44"/>
  </w:num>
  <w:num w:numId="17">
    <w:abstractNumId w:val="28"/>
  </w:num>
  <w:num w:numId="18">
    <w:abstractNumId w:val="1"/>
  </w:num>
  <w:num w:numId="19">
    <w:abstractNumId w:val="35"/>
  </w:num>
  <w:num w:numId="20">
    <w:abstractNumId w:val="38"/>
  </w:num>
  <w:num w:numId="21">
    <w:abstractNumId w:val="30"/>
  </w:num>
  <w:num w:numId="22">
    <w:abstractNumId w:val="45"/>
  </w:num>
  <w:num w:numId="23">
    <w:abstractNumId w:val="11"/>
  </w:num>
  <w:num w:numId="24">
    <w:abstractNumId w:val="41"/>
  </w:num>
  <w:num w:numId="25">
    <w:abstractNumId w:val="2"/>
  </w:num>
  <w:num w:numId="26">
    <w:abstractNumId w:val="18"/>
  </w:num>
  <w:num w:numId="27">
    <w:abstractNumId w:val="36"/>
  </w:num>
  <w:num w:numId="28">
    <w:abstractNumId w:val="5"/>
  </w:num>
  <w:num w:numId="29">
    <w:abstractNumId w:val="17"/>
  </w:num>
  <w:num w:numId="30">
    <w:abstractNumId w:val="12"/>
  </w:num>
  <w:num w:numId="31">
    <w:abstractNumId w:val="34"/>
  </w:num>
  <w:num w:numId="32">
    <w:abstractNumId w:val="3"/>
  </w:num>
  <w:num w:numId="33">
    <w:abstractNumId w:val="39"/>
  </w:num>
  <w:num w:numId="34">
    <w:abstractNumId w:val="31"/>
  </w:num>
  <w:num w:numId="35">
    <w:abstractNumId w:val="26"/>
  </w:num>
  <w:num w:numId="36">
    <w:abstractNumId w:val="15"/>
  </w:num>
  <w:num w:numId="37">
    <w:abstractNumId w:val="32"/>
  </w:num>
  <w:num w:numId="38">
    <w:abstractNumId w:val="25"/>
  </w:num>
  <w:num w:numId="39">
    <w:abstractNumId w:val="6"/>
  </w:num>
  <w:num w:numId="40">
    <w:abstractNumId w:val="29"/>
  </w:num>
  <w:num w:numId="41">
    <w:abstractNumId w:val="37"/>
  </w:num>
  <w:num w:numId="42">
    <w:abstractNumId w:val="27"/>
  </w:num>
  <w:num w:numId="43">
    <w:abstractNumId w:val="19"/>
  </w:num>
  <w:num w:numId="44">
    <w:abstractNumId w:val="33"/>
  </w:num>
  <w:num w:numId="45">
    <w:abstractNumId w:val="1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FE"/>
    <w:rsid w:val="00001983"/>
    <w:rsid w:val="000029D7"/>
    <w:rsid w:val="000033C9"/>
    <w:rsid w:val="000045B2"/>
    <w:rsid w:val="0000592B"/>
    <w:rsid w:val="00005A3F"/>
    <w:rsid w:val="0000665C"/>
    <w:rsid w:val="00010161"/>
    <w:rsid w:val="000124BF"/>
    <w:rsid w:val="00012D69"/>
    <w:rsid w:val="00012FFD"/>
    <w:rsid w:val="00013869"/>
    <w:rsid w:val="00013D6E"/>
    <w:rsid w:val="0001410E"/>
    <w:rsid w:val="00014D72"/>
    <w:rsid w:val="00015C20"/>
    <w:rsid w:val="00016F94"/>
    <w:rsid w:val="00021E3D"/>
    <w:rsid w:val="00022AD6"/>
    <w:rsid w:val="000257C9"/>
    <w:rsid w:val="00025B58"/>
    <w:rsid w:val="0002695C"/>
    <w:rsid w:val="00026CFA"/>
    <w:rsid w:val="00027329"/>
    <w:rsid w:val="00033AF9"/>
    <w:rsid w:val="00034E15"/>
    <w:rsid w:val="00036732"/>
    <w:rsid w:val="00041100"/>
    <w:rsid w:val="00043732"/>
    <w:rsid w:val="000449BF"/>
    <w:rsid w:val="000454B5"/>
    <w:rsid w:val="0004589E"/>
    <w:rsid w:val="000465D3"/>
    <w:rsid w:val="000466AD"/>
    <w:rsid w:val="00046B34"/>
    <w:rsid w:val="00052E63"/>
    <w:rsid w:val="00055269"/>
    <w:rsid w:val="00056AC8"/>
    <w:rsid w:val="00057795"/>
    <w:rsid w:val="00057AAD"/>
    <w:rsid w:val="00057DF2"/>
    <w:rsid w:val="000616A5"/>
    <w:rsid w:val="000631AB"/>
    <w:rsid w:val="000639A9"/>
    <w:rsid w:val="00063CEC"/>
    <w:rsid w:val="00065379"/>
    <w:rsid w:val="00065658"/>
    <w:rsid w:val="00065918"/>
    <w:rsid w:val="00072F58"/>
    <w:rsid w:val="00073079"/>
    <w:rsid w:val="00075DB0"/>
    <w:rsid w:val="0007624E"/>
    <w:rsid w:val="000815F0"/>
    <w:rsid w:val="000819D8"/>
    <w:rsid w:val="00081DDA"/>
    <w:rsid w:val="00082CD1"/>
    <w:rsid w:val="00084371"/>
    <w:rsid w:val="0008590B"/>
    <w:rsid w:val="00085CD9"/>
    <w:rsid w:val="00085FB1"/>
    <w:rsid w:val="00086823"/>
    <w:rsid w:val="00087BD8"/>
    <w:rsid w:val="00090F9D"/>
    <w:rsid w:val="000920EA"/>
    <w:rsid w:val="00093DA2"/>
    <w:rsid w:val="000A1225"/>
    <w:rsid w:val="000A3497"/>
    <w:rsid w:val="000A4E82"/>
    <w:rsid w:val="000A5FCA"/>
    <w:rsid w:val="000A621E"/>
    <w:rsid w:val="000B0A9B"/>
    <w:rsid w:val="000B0C49"/>
    <w:rsid w:val="000B1409"/>
    <w:rsid w:val="000B1633"/>
    <w:rsid w:val="000B168A"/>
    <w:rsid w:val="000B16E7"/>
    <w:rsid w:val="000B2422"/>
    <w:rsid w:val="000B256A"/>
    <w:rsid w:val="000B2EDA"/>
    <w:rsid w:val="000B45BA"/>
    <w:rsid w:val="000B4D3D"/>
    <w:rsid w:val="000B5AF3"/>
    <w:rsid w:val="000B7AA3"/>
    <w:rsid w:val="000C07B3"/>
    <w:rsid w:val="000C1EDA"/>
    <w:rsid w:val="000C3A31"/>
    <w:rsid w:val="000C3DF1"/>
    <w:rsid w:val="000C43C3"/>
    <w:rsid w:val="000C492D"/>
    <w:rsid w:val="000C4CA3"/>
    <w:rsid w:val="000C5562"/>
    <w:rsid w:val="000C6F8A"/>
    <w:rsid w:val="000D06D1"/>
    <w:rsid w:val="000D134C"/>
    <w:rsid w:val="000D23DE"/>
    <w:rsid w:val="000D2A27"/>
    <w:rsid w:val="000D48A0"/>
    <w:rsid w:val="000D5307"/>
    <w:rsid w:val="000D6225"/>
    <w:rsid w:val="000D6D06"/>
    <w:rsid w:val="000D6D1A"/>
    <w:rsid w:val="000D6EF9"/>
    <w:rsid w:val="000D7155"/>
    <w:rsid w:val="000D764C"/>
    <w:rsid w:val="000E0C81"/>
    <w:rsid w:val="000E0F23"/>
    <w:rsid w:val="000E1C3C"/>
    <w:rsid w:val="000E3516"/>
    <w:rsid w:val="000E376D"/>
    <w:rsid w:val="000E425E"/>
    <w:rsid w:val="000E50BD"/>
    <w:rsid w:val="000E6FF0"/>
    <w:rsid w:val="000F09F6"/>
    <w:rsid w:val="000F23BC"/>
    <w:rsid w:val="000F28AB"/>
    <w:rsid w:val="000F3091"/>
    <w:rsid w:val="000F3A28"/>
    <w:rsid w:val="000F3DE1"/>
    <w:rsid w:val="000F3F69"/>
    <w:rsid w:val="000F45AB"/>
    <w:rsid w:val="000F5A31"/>
    <w:rsid w:val="000F5AC9"/>
    <w:rsid w:val="000F5D5F"/>
    <w:rsid w:val="000F65A0"/>
    <w:rsid w:val="000F7D1D"/>
    <w:rsid w:val="000F7DA9"/>
    <w:rsid w:val="00100DC7"/>
    <w:rsid w:val="001010D5"/>
    <w:rsid w:val="001049C2"/>
    <w:rsid w:val="001055EE"/>
    <w:rsid w:val="00105CD8"/>
    <w:rsid w:val="0010700C"/>
    <w:rsid w:val="00110AD0"/>
    <w:rsid w:val="00112271"/>
    <w:rsid w:val="001125A7"/>
    <w:rsid w:val="00112F93"/>
    <w:rsid w:val="00113F7A"/>
    <w:rsid w:val="00114EDA"/>
    <w:rsid w:val="0011616B"/>
    <w:rsid w:val="00117344"/>
    <w:rsid w:val="00122874"/>
    <w:rsid w:val="00122C04"/>
    <w:rsid w:val="001236D0"/>
    <w:rsid w:val="0012444E"/>
    <w:rsid w:val="00132313"/>
    <w:rsid w:val="001334B5"/>
    <w:rsid w:val="00133F1D"/>
    <w:rsid w:val="0013482E"/>
    <w:rsid w:val="00134FA1"/>
    <w:rsid w:val="0013547D"/>
    <w:rsid w:val="001369EB"/>
    <w:rsid w:val="001408D2"/>
    <w:rsid w:val="00140F7C"/>
    <w:rsid w:val="001417E7"/>
    <w:rsid w:val="001422C0"/>
    <w:rsid w:val="00142B26"/>
    <w:rsid w:val="0014413A"/>
    <w:rsid w:val="001453E5"/>
    <w:rsid w:val="001464DB"/>
    <w:rsid w:val="00146A5D"/>
    <w:rsid w:val="00150C6B"/>
    <w:rsid w:val="00151A07"/>
    <w:rsid w:val="00151B2F"/>
    <w:rsid w:val="00152BE0"/>
    <w:rsid w:val="00154768"/>
    <w:rsid w:val="00155581"/>
    <w:rsid w:val="001563D6"/>
    <w:rsid w:val="001566F2"/>
    <w:rsid w:val="00156706"/>
    <w:rsid w:val="0015763F"/>
    <w:rsid w:val="001609BB"/>
    <w:rsid w:val="00161744"/>
    <w:rsid w:val="00163273"/>
    <w:rsid w:val="0016366C"/>
    <w:rsid w:val="00163C60"/>
    <w:rsid w:val="00163CC9"/>
    <w:rsid w:val="0016586C"/>
    <w:rsid w:val="001661CA"/>
    <w:rsid w:val="001664AF"/>
    <w:rsid w:val="00167A9C"/>
    <w:rsid w:val="00171925"/>
    <w:rsid w:val="001726C2"/>
    <w:rsid w:val="00172A24"/>
    <w:rsid w:val="00173901"/>
    <w:rsid w:val="001740AE"/>
    <w:rsid w:val="00174789"/>
    <w:rsid w:val="00175491"/>
    <w:rsid w:val="0017578A"/>
    <w:rsid w:val="001771A1"/>
    <w:rsid w:val="00177EA4"/>
    <w:rsid w:val="001802CB"/>
    <w:rsid w:val="001805D7"/>
    <w:rsid w:val="0018113B"/>
    <w:rsid w:val="0018182B"/>
    <w:rsid w:val="0018205F"/>
    <w:rsid w:val="001824B7"/>
    <w:rsid w:val="00183921"/>
    <w:rsid w:val="00185222"/>
    <w:rsid w:val="001862BC"/>
    <w:rsid w:val="00187558"/>
    <w:rsid w:val="0019011B"/>
    <w:rsid w:val="00191408"/>
    <w:rsid w:val="00191AC2"/>
    <w:rsid w:val="00195858"/>
    <w:rsid w:val="0019610B"/>
    <w:rsid w:val="001962ED"/>
    <w:rsid w:val="00196FAD"/>
    <w:rsid w:val="001A0D2B"/>
    <w:rsid w:val="001A2FC3"/>
    <w:rsid w:val="001A416A"/>
    <w:rsid w:val="001A45D8"/>
    <w:rsid w:val="001A618B"/>
    <w:rsid w:val="001A6238"/>
    <w:rsid w:val="001A7121"/>
    <w:rsid w:val="001A7FDB"/>
    <w:rsid w:val="001B08B7"/>
    <w:rsid w:val="001B0AFC"/>
    <w:rsid w:val="001B0C6C"/>
    <w:rsid w:val="001B10F4"/>
    <w:rsid w:val="001B1283"/>
    <w:rsid w:val="001B14F1"/>
    <w:rsid w:val="001B15A1"/>
    <w:rsid w:val="001B16CD"/>
    <w:rsid w:val="001B453E"/>
    <w:rsid w:val="001B5227"/>
    <w:rsid w:val="001B798B"/>
    <w:rsid w:val="001C006B"/>
    <w:rsid w:val="001C0160"/>
    <w:rsid w:val="001C17E5"/>
    <w:rsid w:val="001C3163"/>
    <w:rsid w:val="001C412D"/>
    <w:rsid w:val="001C5D1B"/>
    <w:rsid w:val="001C60C6"/>
    <w:rsid w:val="001C6E08"/>
    <w:rsid w:val="001C7F0A"/>
    <w:rsid w:val="001D0603"/>
    <w:rsid w:val="001D1001"/>
    <w:rsid w:val="001D136D"/>
    <w:rsid w:val="001D2BA6"/>
    <w:rsid w:val="001D5741"/>
    <w:rsid w:val="001E1D59"/>
    <w:rsid w:val="001E2BD8"/>
    <w:rsid w:val="001E44EF"/>
    <w:rsid w:val="001E5A40"/>
    <w:rsid w:val="001F02C8"/>
    <w:rsid w:val="001F1BFF"/>
    <w:rsid w:val="001F22A5"/>
    <w:rsid w:val="001F5223"/>
    <w:rsid w:val="001F532E"/>
    <w:rsid w:val="001F54D8"/>
    <w:rsid w:val="001F7E80"/>
    <w:rsid w:val="00200DAF"/>
    <w:rsid w:val="002018B3"/>
    <w:rsid w:val="00201BE0"/>
    <w:rsid w:val="002031DE"/>
    <w:rsid w:val="0020384B"/>
    <w:rsid w:val="00204F3C"/>
    <w:rsid w:val="0020640B"/>
    <w:rsid w:val="00206B39"/>
    <w:rsid w:val="002117A1"/>
    <w:rsid w:val="002141E1"/>
    <w:rsid w:val="0021521A"/>
    <w:rsid w:val="002153A8"/>
    <w:rsid w:val="00216312"/>
    <w:rsid w:val="002201AD"/>
    <w:rsid w:val="00221F8E"/>
    <w:rsid w:val="0022362A"/>
    <w:rsid w:val="002264FA"/>
    <w:rsid w:val="00226929"/>
    <w:rsid w:val="00226ADF"/>
    <w:rsid w:val="00226EF1"/>
    <w:rsid w:val="00227218"/>
    <w:rsid w:val="002277B3"/>
    <w:rsid w:val="00227AC1"/>
    <w:rsid w:val="00230859"/>
    <w:rsid w:val="00230DDB"/>
    <w:rsid w:val="00231F31"/>
    <w:rsid w:val="00233F3D"/>
    <w:rsid w:val="00234378"/>
    <w:rsid w:val="002346BE"/>
    <w:rsid w:val="00234995"/>
    <w:rsid w:val="00237FC3"/>
    <w:rsid w:val="00243D0B"/>
    <w:rsid w:val="00244469"/>
    <w:rsid w:val="002458C1"/>
    <w:rsid w:val="00245A50"/>
    <w:rsid w:val="00245C9E"/>
    <w:rsid w:val="00247881"/>
    <w:rsid w:val="002503FF"/>
    <w:rsid w:val="00250498"/>
    <w:rsid w:val="00253842"/>
    <w:rsid w:val="002569C5"/>
    <w:rsid w:val="00256A4C"/>
    <w:rsid w:val="002578A7"/>
    <w:rsid w:val="002603E3"/>
    <w:rsid w:val="00261775"/>
    <w:rsid w:val="00262E69"/>
    <w:rsid w:val="00263B50"/>
    <w:rsid w:val="00263BC7"/>
    <w:rsid w:val="00263EBC"/>
    <w:rsid w:val="00267BD2"/>
    <w:rsid w:val="00267CA2"/>
    <w:rsid w:val="00270BF4"/>
    <w:rsid w:val="0027288B"/>
    <w:rsid w:val="00272A53"/>
    <w:rsid w:val="00273702"/>
    <w:rsid w:val="002749FC"/>
    <w:rsid w:val="002750C1"/>
    <w:rsid w:val="002757B3"/>
    <w:rsid w:val="00280F3F"/>
    <w:rsid w:val="002842B7"/>
    <w:rsid w:val="00285F65"/>
    <w:rsid w:val="00286D29"/>
    <w:rsid w:val="00286F5A"/>
    <w:rsid w:val="00287938"/>
    <w:rsid w:val="0029202B"/>
    <w:rsid w:val="00292257"/>
    <w:rsid w:val="00293821"/>
    <w:rsid w:val="00293A05"/>
    <w:rsid w:val="00293A51"/>
    <w:rsid w:val="00297857"/>
    <w:rsid w:val="002978AD"/>
    <w:rsid w:val="002A1059"/>
    <w:rsid w:val="002A110F"/>
    <w:rsid w:val="002A37BA"/>
    <w:rsid w:val="002A4553"/>
    <w:rsid w:val="002A4DE4"/>
    <w:rsid w:val="002A5D08"/>
    <w:rsid w:val="002A7131"/>
    <w:rsid w:val="002B1B61"/>
    <w:rsid w:val="002B2DAB"/>
    <w:rsid w:val="002B6087"/>
    <w:rsid w:val="002C0C09"/>
    <w:rsid w:val="002C3C7E"/>
    <w:rsid w:val="002C400B"/>
    <w:rsid w:val="002C508B"/>
    <w:rsid w:val="002C5578"/>
    <w:rsid w:val="002C59A3"/>
    <w:rsid w:val="002C6FEE"/>
    <w:rsid w:val="002D0AF0"/>
    <w:rsid w:val="002D1A23"/>
    <w:rsid w:val="002D1C08"/>
    <w:rsid w:val="002D3F90"/>
    <w:rsid w:val="002D4861"/>
    <w:rsid w:val="002D61F2"/>
    <w:rsid w:val="002D77B8"/>
    <w:rsid w:val="002E43A9"/>
    <w:rsid w:val="002E589F"/>
    <w:rsid w:val="002E5A2F"/>
    <w:rsid w:val="002E5CF5"/>
    <w:rsid w:val="002E63CD"/>
    <w:rsid w:val="002F17EB"/>
    <w:rsid w:val="002F2A64"/>
    <w:rsid w:val="002F3642"/>
    <w:rsid w:val="002F4766"/>
    <w:rsid w:val="002F5374"/>
    <w:rsid w:val="00301712"/>
    <w:rsid w:val="00301BE8"/>
    <w:rsid w:val="00302BD4"/>
    <w:rsid w:val="00303E6D"/>
    <w:rsid w:val="00304AD4"/>
    <w:rsid w:val="003100A7"/>
    <w:rsid w:val="00312CFE"/>
    <w:rsid w:val="00313C60"/>
    <w:rsid w:val="00313EB8"/>
    <w:rsid w:val="00314829"/>
    <w:rsid w:val="00315469"/>
    <w:rsid w:val="00315D31"/>
    <w:rsid w:val="003160F6"/>
    <w:rsid w:val="00316D36"/>
    <w:rsid w:val="00316E12"/>
    <w:rsid w:val="00317D41"/>
    <w:rsid w:val="0032057C"/>
    <w:rsid w:val="003235B6"/>
    <w:rsid w:val="003253E9"/>
    <w:rsid w:val="00325FAF"/>
    <w:rsid w:val="00326473"/>
    <w:rsid w:val="00326B50"/>
    <w:rsid w:val="003305F0"/>
    <w:rsid w:val="0033105A"/>
    <w:rsid w:val="003311A9"/>
    <w:rsid w:val="00331DB8"/>
    <w:rsid w:val="00332044"/>
    <w:rsid w:val="003320E9"/>
    <w:rsid w:val="003359F9"/>
    <w:rsid w:val="003365B5"/>
    <w:rsid w:val="00340AA1"/>
    <w:rsid w:val="00341A43"/>
    <w:rsid w:val="00342E00"/>
    <w:rsid w:val="00344665"/>
    <w:rsid w:val="00345619"/>
    <w:rsid w:val="00345832"/>
    <w:rsid w:val="00345EDB"/>
    <w:rsid w:val="00350A97"/>
    <w:rsid w:val="00350C3F"/>
    <w:rsid w:val="003518F4"/>
    <w:rsid w:val="0035343A"/>
    <w:rsid w:val="00353779"/>
    <w:rsid w:val="00354E7B"/>
    <w:rsid w:val="003557B1"/>
    <w:rsid w:val="00356C68"/>
    <w:rsid w:val="003570D0"/>
    <w:rsid w:val="003571B1"/>
    <w:rsid w:val="0036042B"/>
    <w:rsid w:val="003608DE"/>
    <w:rsid w:val="003611E0"/>
    <w:rsid w:val="0036425E"/>
    <w:rsid w:val="00364B32"/>
    <w:rsid w:val="003655EA"/>
    <w:rsid w:val="00370EEE"/>
    <w:rsid w:val="00371781"/>
    <w:rsid w:val="0037245A"/>
    <w:rsid w:val="003748A4"/>
    <w:rsid w:val="00374CDA"/>
    <w:rsid w:val="00374EE3"/>
    <w:rsid w:val="00375E91"/>
    <w:rsid w:val="00385F87"/>
    <w:rsid w:val="003903B7"/>
    <w:rsid w:val="00390CC4"/>
    <w:rsid w:val="00391BF0"/>
    <w:rsid w:val="003921C1"/>
    <w:rsid w:val="00394F0F"/>
    <w:rsid w:val="003A0C04"/>
    <w:rsid w:val="003A0FC5"/>
    <w:rsid w:val="003A12B1"/>
    <w:rsid w:val="003A141A"/>
    <w:rsid w:val="003A516B"/>
    <w:rsid w:val="003A60CD"/>
    <w:rsid w:val="003A77AD"/>
    <w:rsid w:val="003B01FB"/>
    <w:rsid w:val="003B1BBB"/>
    <w:rsid w:val="003B2F41"/>
    <w:rsid w:val="003B31E8"/>
    <w:rsid w:val="003B4606"/>
    <w:rsid w:val="003C17B5"/>
    <w:rsid w:val="003C2065"/>
    <w:rsid w:val="003C2606"/>
    <w:rsid w:val="003C2C26"/>
    <w:rsid w:val="003C32D5"/>
    <w:rsid w:val="003C422D"/>
    <w:rsid w:val="003C45D7"/>
    <w:rsid w:val="003C7936"/>
    <w:rsid w:val="003D1280"/>
    <w:rsid w:val="003D1FB6"/>
    <w:rsid w:val="003D2BB9"/>
    <w:rsid w:val="003D6C20"/>
    <w:rsid w:val="003D718E"/>
    <w:rsid w:val="003E0DCC"/>
    <w:rsid w:val="003E0E27"/>
    <w:rsid w:val="003E360B"/>
    <w:rsid w:val="003E44B3"/>
    <w:rsid w:val="003F02A9"/>
    <w:rsid w:val="003F1F0B"/>
    <w:rsid w:val="003F25CB"/>
    <w:rsid w:val="003F25EB"/>
    <w:rsid w:val="003F2BBC"/>
    <w:rsid w:val="003F317E"/>
    <w:rsid w:val="003F35DE"/>
    <w:rsid w:val="003F36BB"/>
    <w:rsid w:val="003F4111"/>
    <w:rsid w:val="003F4E13"/>
    <w:rsid w:val="003F74CE"/>
    <w:rsid w:val="0040005A"/>
    <w:rsid w:val="0040020F"/>
    <w:rsid w:val="00401F77"/>
    <w:rsid w:val="004023BA"/>
    <w:rsid w:val="00402C70"/>
    <w:rsid w:val="00403B31"/>
    <w:rsid w:val="00404BC8"/>
    <w:rsid w:val="0041000A"/>
    <w:rsid w:val="00410409"/>
    <w:rsid w:val="00411310"/>
    <w:rsid w:val="004115B6"/>
    <w:rsid w:val="004137F3"/>
    <w:rsid w:val="00413C78"/>
    <w:rsid w:val="00415768"/>
    <w:rsid w:val="00415C4A"/>
    <w:rsid w:val="004166A5"/>
    <w:rsid w:val="0041726C"/>
    <w:rsid w:val="0041795D"/>
    <w:rsid w:val="00420B17"/>
    <w:rsid w:val="00420BD9"/>
    <w:rsid w:val="00422DA2"/>
    <w:rsid w:val="004236F9"/>
    <w:rsid w:val="00423F45"/>
    <w:rsid w:val="00423FC2"/>
    <w:rsid w:val="00426A0D"/>
    <w:rsid w:val="004274DA"/>
    <w:rsid w:val="004276A7"/>
    <w:rsid w:val="00430441"/>
    <w:rsid w:val="00431A07"/>
    <w:rsid w:val="00431A7E"/>
    <w:rsid w:val="004325E3"/>
    <w:rsid w:val="004328DF"/>
    <w:rsid w:val="00433CDF"/>
    <w:rsid w:val="00433E1C"/>
    <w:rsid w:val="00440420"/>
    <w:rsid w:val="00440A75"/>
    <w:rsid w:val="004425BB"/>
    <w:rsid w:val="00445279"/>
    <w:rsid w:val="004470A4"/>
    <w:rsid w:val="0045176B"/>
    <w:rsid w:val="004533E3"/>
    <w:rsid w:val="00453726"/>
    <w:rsid w:val="00455E90"/>
    <w:rsid w:val="00460B98"/>
    <w:rsid w:val="00461AAB"/>
    <w:rsid w:val="0046291C"/>
    <w:rsid w:val="00465375"/>
    <w:rsid w:val="00465D3B"/>
    <w:rsid w:val="00465D71"/>
    <w:rsid w:val="00466EDA"/>
    <w:rsid w:val="00467209"/>
    <w:rsid w:val="00470CE7"/>
    <w:rsid w:val="00471935"/>
    <w:rsid w:val="0047445B"/>
    <w:rsid w:val="00474B2A"/>
    <w:rsid w:val="00477BBB"/>
    <w:rsid w:val="00480570"/>
    <w:rsid w:val="00481632"/>
    <w:rsid w:val="0048421D"/>
    <w:rsid w:val="00485276"/>
    <w:rsid w:val="00485CD7"/>
    <w:rsid w:val="004865A8"/>
    <w:rsid w:val="00486694"/>
    <w:rsid w:val="00487671"/>
    <w:rsid w:val="004929B4"/>
    <w:rsid w:val="00492B6D"/>
    <w:rsid w:val="004939B8"/>
    <w:rsid w:val="0049418D"/>
    <w:rsid w:val="00496EFB"/>
    <w:rsid w:val="00497608"/>
    <w:rsid w:val="004A041A"/>
    <w:rsid w:val="004A0498"/>
    <w:rsid w:val="004A10D0"/>
    <w:rsid w:val="004A2A0B"/>
    <w:rsid w:val="004A32A9"/>
    <w:rsid w:val="004A59BD"/>
    <w:rsid w:val="004A5DF2"/>
    <w:rsid w:val="004A71FB"/>
    <w:rsid w:val="004A7341"/>
    <w:rsid w:val="004B0E99"/>
    <w:rsid w:val="004B1693"/>
    <w:rsid w:val="004B1C5D"/>
    <w:rsid w:val="004B278C"/>
    <w:rsid w:val="004B7495"/>
    <w:rsid w:val="004B7DCA"/>
    <w:rsid w:val="004C0C16"/>
    <w:rsid w:val="004C10C2"/>
    <w:rsid w:val="004C1174"/>
    <w:rsid w:val="004C1FA9"/>
    <w:rsid w:val="004C3FD1"/>
    <w:rsid w:val="004C5346"/>
    <w:rsid w:val="004C5C3F"/>
    <w:rsid w:val="004C7499"/>
    <w:rsid w:val="004D030E"/>
    <w:rsid w:val="004D0B9C"/>
    <w:rsid w:val="004D20A9"/>
    <w:rsid w:val="004D29C1"/>
    <w:rsid w:val="004D32EC"/>
    <w:rsid w:val="004D35E5"/>
    <w:rsid w:val="004D40A7"/>
    <w:rsid w:val="004D66B5"/>
    <w:rsid w:val="004D7DED"/>
    <w:rsid w:val="004E0668"/>
    <w:rsid w:val="004E148D"/>
    <w:rsid w:val="004E1ADF"/>
    <w:rsid w:val="004E3FC9"/>
    <w:rsid w:val="004E46E5"/>
    <w:rsid w:val="004E4725"/>
    <w:rsid w:val="004E7ECC"/>
    <w:rsid w:val="0050036C"/>
    <w:rsid w:val="00501905"/>
    <w:rsid w:val="00503436"/>
    <w:rsid w:val="00503596"/>
    <w:rsid w:val="00503674"/>
    <w:rsid w:val="005039C7"/>
    <w:rsid w:val="00503FC5"/>
    <w:rsid w:val="00505DDA"/>
    <w:rsid w:val="005104C2"/>
    <w:rsid w:val="00512387"/>
    <w:rsid w:val="00515936"/>
    <w:rsid w:val="00515C39"/>
    <w:rsid w:val="005163DD"/>
    <w:rsid w:val="00523764"/>
    <w:rsid w:val="00523BDB"/>
    <w:rsid w:val="00524527"/>
    <w:rsid w:val="005258F6"/>
    <w:rsid w:val="00526A7B"/>
    <w:rsid w:val="00527F02"/>
    <w:rsid w:val="00530797"/>
    <w:rsid w:val="00536132"/>
    <w:rsid w:val="00536227"/>
    <w:rsid w:val="00540140"/>
    <w:rsid w:val="0054056F"/>
    <w:rsid w:val="00540976"/>
    <w:rsid w:val="00540B80"/>
    <w:rsid w:val="005412ED"/>
    <w:rsid w:val="00541DE7"/>
    <w:rsid w:val="005432A3"/>
    <w:rsid w:val="005432D5"/>
    <w:rsid w:val="00543BE5"/>
    <w:rsid w:val="00544606"/>
    <w:rsid w:val="005457C7"/>
    <w:rsid w:val="0054676B"/>
    <w:rsid w:val="00546800"/>
    <w:rsid w:val="00547C12"/>
    <w:rsid w:val="00547E92"/>
    <w:rsid w:val="00550171"/>
    <w:rsid w:val="005511B5"/>
    <w:rsid w:val="00551562"/>
    <w:rsid w:val="00551DC1"/>
    <w:rsid w:val="005522AD"/>
    <w:rsid w:val="005530CE"/>
    <w:rsid w:val="0055366A"/>
    <w:rsid w:val="00553BE6"/>
    <w:rsid w:val="005546E8"/>
    <w:rsid w:val="00555040"/>
    <w:rsid w:val="0056107B"/>
    <w:rsid w:val="00561FED"/>
    <w:rsid w:val="005630D2"/>
    <w:rsid w:val="00563E7A"/>
    <w:rsid w:val="00565523"/>
    <w:rsid w:val="005701F4"/>
    <w:rsid w:val="00570CE6"/>
    <w:rsid w:val="0057281A"/>
    <w:rsid w:val="00572914"/>
    <w:rsid w:val="0057609D"/>
    <w:rsid w:val="00577271"/>
    <w:rsid w:val="00582030"/>
    <w:rsid w:val="00585E7E"/>
    <w:rsid w:val="00585F2E"/>
    <w:rsid w:val="00586356"/>
    <w:rsid w:val="005906FF"/>
    <w:rsid w:val="00590F87"/>
    <w:rsid w:val="0059320A"/>
    <w:rsid w:val="005943FC"/>
    <w:rsid w:val="005963A4"/>
    <w:rsid w:val="005A5D16"/>
    <w:rsid w:val="005A70E9"/>
    <w:rsid w:val="005A719C"/>
    <w:rsid w:val="005B002C"/>
    <w:rsid w:val="005B2A72"/>
    <w:rsid w:val="005B32CF"/>
    <w:rsid w:val="005B66E3"/>
    <w:rsid w:val="005C18A4"/>
    <w:rsid w:val="005C1EF0"/>
    <w:rsid w:val="005C2790"/>
    <w:rsid w:val="005C3020"/>
    <w:rsid w:val="005C3823"/>
    <w:rsid w:val="005C4C60"/>
    <w:rsid w:val="005C65D0"/>
    <w:rsid w:val="005C68B0"/>
    <w:rsid w:val="005C6B0C"/>
    <w:rsid w:val="005C6E38"/>
    <w:rsid w:val="005C763F"/>
    <w:rsid w:val="005D17FD"/>
    <w:rsid w:val="005D1B60"/>
    <w:rsid w:val="005D237E"/>
    <w:rsid w:val="005D2724"/>
    <w:rsid w:val="005D2F64"/>
    <w:rsid w:val="005D6B93"/>
    <w:rsid w:val="005D7100"/>
    <w:rsid w:val="005D72C1"/>
    <w:rsid w:val="005D7521"/>
    <w:rsid w:val="005D77EA"/>
    <w:rsid w:val="005E0B66"/>
    <w:rsid w:val="005E0C4A"/>
    <w:rsid w:val="005E0F39"/>
    <w:rsid w:val="005E1871"/>
    <w:rsid w:val="005E3076"/>
    <w:rsid w:val="005E541D"/>
    <w:rsid w:val="005E5541"/>
    <w:rsid w:val="005E649E"/>
    <w:rsid w:val="005E659B"/>
    <w:rsid w:val="005F2FDF"/>
    <w:rsid w:val="005F40F4"/>
    <w:rsid w:val="00602535"/>
    <w:rsid w:val="00602B65"/>
    <w:rsid w:val="006031C6"/>
    <w:rsid w:val="006049B8"/>
    <w:rsid w:val="00605350"/>
    <w:rsid w:val="006105CF"/>
    <w:rsid w:val="006123B3"/>
    <w:rsid w:val="00612877"/>
    <w:rsid w:val="0061369B"/>
    <w:rsid w:val="00614271"/>
    <w:rsid w:val="00614413"/>
    <w:rsid w:val="00615298"/>
    <w:rsid w:val="00615459"/>
    <w:rsid w:val="00616982"/>
    <w:rsid w:val="00617019"/>
    <w:rsid w:val="00617152"/>
    <w:rsid w:val="0062209D"/>
    <w:rsid w:val="0062228A"/>
    <w:rsid w:val="00622E38"/>
    <w:rsid w:val="006261C6"/>
    <w:rsid w:val="00626889"/>
    <w:rsid w:val="00627B91"/>
    <w:rsid w:val="006300C4"/>
    <w:rsid w:val="00630654"/>
    <w:rsid w:val="00630B50"/>
    <w:rsid w:val="006316DC"/>
    <w:rsid w:val="00632C64"/>
    <w:rsid w:val="00632C7A"/>
    <w:rsid w:val="00635078"/>
    <w:rsid w:val="00635442"/>
    <w:rsid w:val="00637663"/>
    <w:rsid w:val="00637926"/>
    <w:rsid w:val="00637AF3"/>
    <w:rsid w:val="00640A55"/>
    <w:rsid w:val="00640B5A"/>
    <w:rsid w:val="00641722"/>
    <w:rsid w:val="006417D5"/>
    <w:rsid w:val="006421B6"/>
    <w:rsid w:val="00644D43"/>
    <w:rsid w:val="006509E9"/>
    <w:rsid w:val="0065107F"/>
    <w:rsid w:val="0065160B"/>
    <w:rsid w:val="0065198E"/>
    <w:rsid w:val="00652549"/>
    <w:rsid w:val="006532DC"/>
    <w:rsid w:val="00654C23"/>
    <w:rsid w:val="00654FC1"/>
    <w:rsid w:val="00660C7D"/>
    <w:rsid w:val="00662FB0"/>
    <w:rsid w:val="006630EF"/>
    <w:rsid w:val="006658FF"/>
    <w:rsid w:val="00670012"/>
    <w:rsid w:val="00670407"/>
    <w:rsid w:val="006720B8"/>
    <w:rsid w:val="00673273"/>
    <w:rsid w:val="00673571"/>
    <w:rsid w:val="00673A86"/>
    <w:rsid w:val="00681D62"/>
    <w:rsid w:val="0068375C"/>
    <w:rsid w:val="00686E1E"/>
    <w:rsid w:val="0069211B"/>
    <w:rsid w:val="00692746"/>
    <w:rsid w:val="0069296E"/>
    <w:rsid w:val="006933DC"/>
    <w:rsid w:val="00693D3E"/>
    <w:rsid w:val="0069647A"/>
    <w:rsid w:val="006A0D28"/>
    <w:rsid w:val="006A47DF"/>
    <w:rsid w:val="006A49B5"/>
    <w:rsid w:val="006A4A19"/>
    <w:rsid w:val="006B120B"/>
    <w:rsid w:val="006B1E14"/>
    <w:rsid w:val="006B37A4"/>
    <w:rsid w:val="006B3F75"/>
    <w:rsid w:val="006B45D1"/>
    <w:rsid w:val="006B5C8E"/>
    <w:rsid w:val="006C0E79"/>
    <w:rsid w:val="006C2FA8"/>
    <w:rsid w:val="006C47CB"/>
    <w:rsid w:val="006C506C"/>
    <w:rsid w:val="006C5A4B"/>
    <w:rsid w:val="006C7DBD"/>
    <w:rsid w:val="006D0253"/>
    <w:rsid w:val="006D12BE"/>
    <w:rsid w:val="006D2705"/>
    <w:rsid w:val="006D356B"/>
    <w:rsid w:val="006D41CF"/>
    <w:rsid w:val="006D50CE"/>
    <w:rsid w:val="006D5382"/>
    <w:rsid w:val="006D5848"/>
    <w:rsid w:val="006D6C14"/>
    <w:rsid w:val="006D72F0"/>
    <w:rsid w:val="006E0BC8"/>
    <w:rsid w:val="006E2668"/>
    <w:rsid w:val="006E2F19"/>
    <w:rsid w:val="006E336D"/>
    <w:rsid w:val="006E36E1"/>
    <w:rsid w:val="006E3D99"/>
    <w:rsid w:val="006E50D3"/>
    <w:rsid w:val="006E6211"/>
    <w:rsid w:val="006E6DA0"/>
    <w:rsid w:val="006F172E"/>
    <w:rsid w:val="006F2379"/>
    <w:rsid w:val="006F2AC7"/>
    <w:rsid w:val="006F2D4F"/>
    <w:rsid w:val="006F4279"/>
    <w:rsid w:val="006F47AF"/>
    <w:rsid w:val="006F5E92"/>
    <w:rsid w:val="00701A45"/>
    <w:rsid w:val="00703E72"/>
    <w:rsid w:val="007040F9"/>
    <w:rsid w:val="00704E6D"/>
    <w:rsid w:val="00706B82"/>
    <w:rsid w:val="00711C24"/>
    <w:rsid w:val="007130B9"/>
    <w:rsid w:val="0071366D"/>
    <w:rsid w:val="00715CC1"/>
    <w:rsid w:val="00716796"/>
    <w:rsid w:val="00716B89"/>
    <w:rsid w:val="00716D8D"/>
    <w:rsid w:val="00720027"/>
    <w:rsid w:val="00720481"/>
    <w:rsid w:val="00723448"/>
    <w:rsid w:val="00724419"/>
    <w:rsid w:val="00726E02"/>
    <w:rsid w:val="00727C8D"/>
    <w:rsid w:val="00727E29"/>
    <w:rsid w:val="0073011A"/>
    <w:rsid w:val="0073358F"/>
    <w:rsid w:val="00735712"/>
    <w:rsid w:val="00735C18"/>
    <w:rsid w:val="00736D86"/>
    <w:rsid w:val="00736DFA"/>
    <w:rsid w:val="00743ED2"/>
    <w:rsid w:val="00744671"/>
    <w:rsid w:val="007446D4"/>
    <w:rsid w:val="00745AA4"/>
    <w:rsid w:val="00747019"/>
    <w:rsid w:val="007471A1"/>
    <w:rsid w:val="00747B68"/>
    <w:rsid w:val="00747BD1"/>
    <w:rsid w:val="00750E6D"/>
    <w:rsid w:val="00751970"/>
    <w:rsid w:val="00752A0D"/>
    <w:rsid w:val="00752D0E"/>
    <w:rsid w:val="00755CD0"/>
    <w:rsid w:val="0075691C"/>
    <w:rsid w:val="00756D48"/>
    <w:rsid w:val="00757939"/>
    <w:rsid w:val="00760F08"/>
    <w:rsid w:val="00761DDF"/>
    <w:rsid w:val="00764F5A"/>
    <w:rsid w:val="0076582A"/>
    <w:rsid w:val="00765CE4"/>
    <w:rsid w:val="00766285"/>
    <w:rsid w:val="007664F4"/>
    <w:rsid w:val="007673E0"/>
    <w:rsid w:val="007679C3"/>
    <w:rsid w:val="00770240"/>
    <w:rsid w:val="0077062F"/>
    <w:rsid w:val="0077199B"/>
    <w:rsid w:val="00772C75"/>
    <w:rsid w:val="007730C4"/>
    <w:rsid w:val="007735BF"/>
    <w:rsid w:val="00775803"/>
    <w:rsid w:val="0077637F"/>
    <w:rsid w:val="007769E2"/>
    <w:rsid w:val="00777C58"/>
    <w:rsid w:val="007801DD"/>
    <w:rsid w:val="00780507"/>
    <w:rsid w:val="00783BEA"/>
    <w:rsid w:val="00784768"/>
    <w:rsid w:val="00784EB9"/>
    <w:rsid w:val="00785342"/>
    <w:rsid w:val="00786ED9"/>
    <w:rsid w:val="00786EEC"/>
    <w:rsid w:val="0078796B"/>
    <w:rsid w:val="00787A3A"/>
    <w:rsid w:val="007919A1"/>
    <w:rsid w:val="00793128"/>
    <w:rsid w:val="00795366"/>
    <w:rsid w:val="00796364"/>
    <w:rsid w:val="007A0543"/>
    <w:rsid w:val="007A0EF8"/>
    <w:rsid w:val="007A3B8A"/>
    <w:rsid w:val="007A7F2C"/>
    <w:rsid w:val="007B1B67"/>
    <w:rsid w:val="007B22CA"/>
    <w:rsid w:val="007B24B5"/>
    <w:rsid w:val="007B44B6"/>
    <w:rsid w:val="007B490D"/>
    <w:rsid w:val="007B6477"/>
    <w:rsid w:val="007B7461"/>
    <w:rsid w:val="007B79FC"/>
    <w:rsid w:val="007C0531"/>
    <w:rsid w:val="007C09C6"/>
    <w:rsid w:val="007C1725"/>
    <w:rsid w:val="007C2284"/>
    <w:rsid w:val="007C3F46"/>
    <w:rsid w:val="007C40BE"/>
    <w:rsid w:val="007C6262"/>
    <w:rsid w:val="007C74E8"/>
    <w:rsid w:val="007C7592"/>
    <w:rsid w:val="007C7860"/>
    <w:rsid w:val="007D060C"/>
    <w:rsid w:val="007D18C2"/>
    <w:rsid w:val="007D208D"/>
    <w:rsid w:val="007D30BC"/>
    <w:rsid w:val="007D3325"/>
    <w:rsid w:val="007D4213"/>
    <w:rsid w:val="007D5DE4"/>
    <w:rsid w:val="007D6B92"/>
    <w:rsid w:val="007D71B5"/>
    <w:rsid w:val="007E00AF"/>
    <w:rsid w:val="007E042C"/>
    <w:rsid w:val="007E2471"/>
    <w:rsid w:val="007E3555"/>
    <w:rsid w:val="007E5920"/>
    <w:rsid w:val="007E7B4A"/>
    <w:rsid w:val="007F0D55"/>
    <w:rsid w:val="007F1F14"/>
    <w:rsid w:val="007F2A57"/>
    <w:rsid w:val="007F32A0"/>
    <w:rsid w:val="007F6BD1"/>
    <w:rsid w:val="00800CC8"/>
    <w:rsid w:val="00800DCB"/>
    <w:rsid w:val="00803011"/>
    <w:rsid w:val="00803125"/>
    <w:rsid w:val="0080452C"/>
    <w:rsid w:val="0080668D"/>
    <w:rsid w:val="00806F79"/>
    <w:rsid w:val="00810931"/>
    <w:rsid w:val="0081159B"/>
    <w:rsid w:val="008143E9"/>
    <w:rsid w:val="008160FA"/>
    <w:rsid w:val="00816286"/>
    <w:rsid w:val="00816B8F"/>
    <w:rsid w:val="008203B9"/>
    <w:rsid w:val="0082056E"/>
    <w:rsid w:val="00820A69"/>
    <w:rsid w:val="00821044"/>
    <w:rsid w:val="00821155"/>
    <w:rsid w:val="00823472"/>
    <w:rsid w:val="0082397B"/>
    <w:rsid w:val="008248F7"/>
    <w:rsid w:val="00825588"/>
    <w:rsid w:val="00827210"/>
    <w:rsid w:val="0082783E"/>
    <w:rsid w:val="00827990"/>
    <w:rsid w:val="0083025C"/>
    <w:rsid w:val="00830354"/>
    <w:rsid w:val="00830F27"/>
    <w:rsid w:val="00834188"/>
    <w:rsid w:val="008341E1"/>
    <w:rsid w:val="00834CA7"/>
    <w:rsid w:val="00834E24"/>
    <w:rsid w:val="00835268"/>
    <w:rsid w:val="00837995"/>
    <w:rsid w:val="00844249"/>
    <w:rsid w:val="00844A7A"/>
    <w:rsid w:val="00845583"/>
    <w:rsid w:val="008512DB"/>
    <w:rsid w:val="008545B9"/>
    <w:rsid w:val="008609DC"/>
    <w:rsid w:val="008610B2"/>
    <w:rsid w:val="00861246"/>
    <w:rsid w:val="00864578"/>
    <w:rsid w:val="008651A8"/>
    <w:rsid w:val="00866F16"/>
    <w:rsid w:val="0087064B"/>
    <w:rsid w:val="00873613"/>
    <w:rsid w:val="0087496A"/>
    <w:rsid w:val="00874DA3"/>
    <w:rsid w:val="008750CB"/>
    <w:rsid w:val="008758CB"/>
    <w:rsid w:val="00875908"/>
    <w:rsid w:val="0087612F"/>
    <w:rsid w:val="00876417"/>
    <w:rsid w:val="008775CF"/>
    <w:rsid w:val="00882C54"/>
    <w:rsid w:val="008845AC"/>
    <w:rsid w:val="00886AD4"/>
    <w:rsid w:val="008908EE"/>
    <w:rsid w:val="00891A36"/>
    <w:rsid w:val="00892F3A"/>
    <w:rsid w:val="00892F86"/>
    <w:rsid w:val="00893F5E"/>
    <w:rsid w:val="00894882"/>
    <w:rsid w:val="00896872"/>
    <w:rsid w:val="00896C13"/>
    <w:rsid w:val="008971C2"/>
    <w:rsid w:val="00897633"/>
    <w:rsid w:val="008A28BE"/>
    <w:rsid w:val="008A3218"/>
    <w:rsid w:val="008A3BA6"/>
    <w:rsid w:val="008A625F"/>
    <w:rsid w:val="008A76B8"/>
    <w:rsid w:val="008A7D8D"/>
    <w:rsid w:val="008A7E85"/>
    <w:rsid w:val="008B0A5F"/>
    <w:rsid w:val="008B0AA1"/>
    <w:rsid w:val="008B0C8E"/>
    <w:rsid w:val="008B3303"/>
    <w:rsid w:val="008B5D50"/>
    <w:rsid w:val="008B620C"/>
    <w:rsid w:val="008B6868"/>
    <w:rsid w:val="008C0262"/>
    <w:rsid w:val="008C0882"/>
    <w:rsid w:val="008C2BB0"/>
    <w:rsid w:val="008C3723"/>
    <w:rsid w:val="008C37A3"/>
    <w:rsid w:val="008C51F6"/>
    <w:rsid w:val="008C5C4E"/>
    <w:rsid w:val="008C62F9"/>
    <w:rsid w:val="008C7AC3"/>
    <w:rsid w:val="008D0C69"/>
    <w:rsid w:val="008D0D13"/>
    <w:rsid w:val="008D10A6"/>
    <w:rsid w:val="008D2CAA"/>
    <w:rsid w:val="008D46E4"/>
    <w:rsid w:val="008D638D"/>
    <w:rsid w:val="008E027C"/>
    <w:rsid w:val="008E28D3"/>
    <w:rsid w:val="008E440D"/>
    <w:rsid w:val="008E715C"/>
    <w:rsid w:val="008E74A6"/>
    <w:rsid w:val="008F1372"/>
    <w:rsid w:val="008F26B6"/>
    <w:rsid w:val="008F3A14"/>
    <w:rsid w:val="008F70DF"/>
    <w:rsid w:val="008F7872"/>
    <w:rsid w:val="008F79B3"/>
    <w:rsid w:val="008F79F9"/>
    <w:rsid w:val="00900581"/>
    <w:rsid w:val="009007A2"/>
    <w:rsid w:val="009007A8"/>
    <w:rsid w:val="009012AE"/>
    <w:rsid w:val="00901441"/>
    <w:rsid w:val="009018DB"/>
    <w:rsid w:val="009029AE"/>
    <w:rsid w:val="0090466C"/>
    <w:rsid w:val="00905BFA"/>
    <w:rsid w:val="00905E7A"/>
    <w:rsid w:val="00907696"/>
    <w:rsid w:val="00910A1D"/>
    <w:rsid w:val="00910BDE"/>
    <w:rsid w:val="00912B2F"/>
    <w:rsid w:val="00913165"/>
    <w:rsid w:val="00913623"/>
    <w:rsid w:val="009178A1"/>
    <w:rsid w:val="00917E2D"/>
    <w:rsid w:val="009201B9"/>
    <w:rsid w:val="0092161F"/>
    <w:rsid w:val="009231F7"/>
    <w:rsid w:val="00927D27"/>
    <w:rsid w:val="00931959"/>
    <w:rsid w:val="009348CE"/>
    <w:rsid w:val="00934E8F"/>
    <w:rsid w:val="009362D3"/>
    <w:rsid w:val="00936BCD"/>
    <w:rsid w:val="00937A60"/>
    <w:rsid w:val="009405B5"/>
    <w:rsid w:val="00941610"/>
    <w:rsid w:val="00941FBB"/>
    <w:rsid w:val="009422F4"/>
    <w:rsid w:val="00950BF4"/>
    <w:rsid w:val="00952E58"/>
    <w:rsid w:val="00953AD4"/>
    <w:rsid w:val="00954D03"/>
    <w:rsid w:val="0096131E"/>
    <w:rsid w:val="00961820"/>
    <w:rsid w:val="0096192C"/>
    <w:rsid w:val="00962E3C"/>
    <w:rsid w:val="009641D5"/>
    <w:rsid w:val="00964989"/>
    <w:rsid w:val="00965AC9"/>
    <w:rsid w:val="00966AF3"/>
    <w:rsid w:val="00967E24"/>
    <w:rsid w:val="00967F05"/>
    <w:rsid w:val="0097040A"/>
    <w:rsid w:val="00972B9A"/>
    <w:rsid w:val="00974C22"/>
    <w:rsid w:val="00975AA2"/>
    <w:rsid w:val="009763CE"/>
    <w:rsid w:val="009808C9"/>
    <w:rsid w:val="00982389"/>
    <w:rsid w:val="00983749"/>
    <w:rsid w:val="009839B5"/>
    <w:rsid w:val="009860A7"/>
    <w:rsid w:val="009863FE"/>
    <w:rsid w:val="009876F3"/>
    <w:rsid w:val="009879D0"/>
    <w:rsid w:val="00990E90"/>
    <w:rsid w:val="00990F09"/>
    <w:rsid w:val="00991ED7"/>
    <w:rsid w:val="00995493"/>
    <w:rsid w:val="009963EF"/>
    <w:rsid w:val="00996D26"/>
    <w:rsid w:val="00997133"/>
    <w:rsid w:val="00997760"/>
    <w:rsid w:val="009A022D"/>
    <w:rsid w:val="009A07D7"/>
    <w:rsid w:val="009A1705"/>
    <w:rsid w:val="009A1C86"/>
    <w:rsid w:val="009A34A6"/>
    <w:rsid w:val="009A3F14"/>
    <w:rsid w:val="009A6C79"/>
    <w:rsid w:val="009A6F12"/>
    <w:rsid w:val="009B1A16"/>
    <w:rsid w:val="009B2637"/>
    <w:rsid w:val="009B3F78"/>
    <w:rsid w:val="009B3FAB"/>
    <w:rsid w:val="009B5402"/>
    <w:rsid w:val="009B5FD7"/>
    <w:rsid w:val="009B685C"/>
    <w:rsid w:val="009C07B6"/>
    <w:rsid w:val="009C1B0A"/>
    <w:rsid w:val="009C1BDD"/>
    <w:rsid w:val="009C27D2"/>
    <w:rsid w:val="009C5BE1"/>
    <w:rsid w:val="009C658D"/>
    <w:rsid w:val="009C7434"/>
    <w:rsid w:val="009C7B8F"/>
    <w:rsid w:val="009D008D"/>
    <w:rsid w:val="009D0A95"/>
    <w:rsid w:val="009D127D"/>
    <w:rsid w:val="009D21C7"/>
    <w:rsid w:val="009D2675"/>
    <w:rsid w:val="009D4287"/>
    <w:rsid w:val="009D46C6"/>
    <w:rsid w:val="009D7758"/>
    <w:rsid w:val="009D7A01"/>
    <w:rsid w:val="009D7A65"/>
    <w:rsid w:val="009D7F74"/>
    <w:rsid w:val="009E1F85"/>
    <w:rsid w:val="009E20F1"/>
    <w:rsid w:val="009E48E8"/>
    <w:rsid w:val="009E5597"/>
    <w:rsid w:val="009E5EA9"/>
    <w:rsid w:val="009E61E2"/>
    <w:rsid w:val="009F14B8"/>
    <w:rsid w:val="009F5241"/>
    <w:rsid w:val="009F5B7B"/>
    <w:rsid w:val="00A00D1E"/>
    <w:rsid w:val="00A01DE1"/>
    <w:rsid w:val="00A01FCD"/>
    <w:rsid w:val="00A02989"/>
    <w:rsid w:val="00A04869"/>
    <w:rsid w:val="00A0567E"/>
    <w:rsid w:val="00A114CC"/>
    <w:rsid w:val="00A12571"/>
    <w:rsid w:val="00A14C8F"/>
    <w:rsid w:val="00A159FF"/>
    <w:rsid w:val="00A16DE0"/>
    <w:rsid w:val="00A17595"/>
    <w:rsid w:val="00A17BEC"/>
    <w:rsid w:val="00A22274"/>
    <w:rsid w:val="00A23C07"/>
    <w:rsid w:val="00A245C3"/>
    <w:rsid w:val="00A26496"/>
    <w:rsid w:val="00A31F1F"/>
    <w:rsid w:val="00A32100"/>
    <w:rsid w:val="00A33860"/>
    <w:rsid w:val="00A345A1"/>
    <w:rsid w:val="00A347C2"/>
    <w:rsid w:val="00A361EF"/>
    <w:rsid w:val="00A36FF5"/>
    <w:rsid w:val="00A373FE"/>
    <w:rsid w:val="00A4036C"/>
    <w:rsid w:val="00A416A0"/>
    <w:rsid w:val="00A41E9D"/>
    <w:rsid w:val="00A42216"/>
    <w:rsid w:val="00A431F4"/>
    <w:rsid w:val="00A442EC"/>
    <w:rsid w:val="00A4477F"/>
    <w:rsid w:val="00A44885"/>
    <w:rsid w:val="00A46626"/>
    <w:rsid w:val="00A46E2B"/>
    <w:rsid w:val="00A47D36"/>
    <w:rsid w:val="00A5033E"/>
    <w:rsid w:val="00A538B9"/>
    <w:rsid w:val="00A552FC"/>
    <w:rsid w:val="00A56C80"/>
    <w:rsid w:val="00A578EC"/>
    <w:rsid w:val="00A60529"/>
    <w:rsid w:val="00A60BD6"/>
    <w:rsid w:val="00A66160"/>
    <w:rsid w:val="00A66B70"/>
    <w:rsid w:val="00A67AC7"/>
    <w:rsid w:val="00A70588"/>
    <w:rsid w:val="00A70DA9"/>
    <w:rsid w:val="00A71092"/>
    <w:rsid w:val="00A71AA8"/>
    <w:rsid w:val="00A72EED"/>
    <w:rsid w:val="00A7531C"/>
    <w:rsid w:val="00A77455"/>
    <w:rsid w:val="00A80878"/>
    <w:rsid w:val="00A81D6A"/>
    <w:rsid w:val="00A82B3B"/>
    <w:rsid w:val="00A83FF4"/>
    <w:rsid w:val="00A84D3F"/>
    <w:rsid w:val="00A85839"/>
    <w:rsid w:val="00A85FE4"/>
    <w:rsid w:val="00A86EAA"/>
    <w:rsid w:val="00A91E71"/>
    <w:rsid w:val="00A920BC"/>
    <w:rsid w:val="00A923A0"/>
    <w:rsid w:val="00A9257C"/>
    <w:rsid w:val="00A93839"/>
    <w:rsid w:val="00A9602D"/>
    <w:rsid w:val="00A9728B"/>
    <w:rsid w:val="00AA0002"/>
    <w:rsid w:val="00AA1155"/>
    <w:rsid w:val="00AA1289"/>
    <w:rsid w:val="00AA26AA"/>
    <w:rsid w:val="00AA34CD"/>
    <w:rsid w:val="00AA3CD6"/>
    <w:rsid w:val="00AA641F"/>
    <w:rsid w:val="00AB0835"/>
    <w:rsid w:val="00AB09DE"/>
    <w:rsid w:val="00AB1097"/>
    <w:rsid w:val="00AB31AC"/>
    <w:rsid w:val="00AB5567"/>
    <w:rsid w:val="00AB6144"/>
    <w:rsid w:val="00AC02A0"/>
    <w:rsid w:val="00AC128F"/>
    <w:rsid w:val="00AC23A4"/>
    <w:rsid w:val="00AC2650"/>
    <w:rsid w:val="00AC2DD8"/>
    <w:rsid w:val="00AC4308"/>
    <w:rsid w:val="00AC4D3E"/>
    <w:rsid w:val="00AC6635"/>
    <w:rsid w:val="00AC73A8"/>
    <w:rsid w:val="00AC7AF2"/>
    <w:rsid w:val="00AD1403"/>
    <w:rsid w:val="00AD2A16"/>
    <w:rsid w:val="00AD32F3"/>
    <w:rsid w:val="00AD448C"/>
    <w:rsid w:val="00AD78D2"/>
    <w:rsid w:val="00AE2A6D"/>
    <w:rsid w:val="00AE41BF"/>
    <w:rsid w:val="00AE5829"/>
    <w:rsid w:val="00AE608E"/>
    <w:rsid w:val="00AF03D1"/>
    <w:rsid w:val="00AF152A"/>
    <w:rsid w:val="00AF17B3"/>
    <w:rsid w:val="00AF3D11"/>
    <w:rsid w:val="00AF5A6C"/>
    <w:rsid w:val="00AF73E0"/>
    <w:rsid w:val="00AF7442"/>
    <w:rsid w:val="00B013C8"/>
    <w:rsid w:val="00B02DDE"/>
    <w:rsid w:val="00B04727"/>
    <w:rsid w:val="00B053AA"/>
    <w:rsid w:val="00B05B69"/>
    <w:rsid w:val="00B06E15"/>
    <w:rsid w:val="00B07534"/>
    <w:rsid w:val="00B07D23"/>
    <w:rsid w:val="00B1089E"/>
    <w:rsid w:val="00B11338"/>
    <w:rsid w:val="00B113B2"/>
    <w:rsid w:val="00B11BA7"/>
    <w:rsid w:val="00B1240A"/>
    <w:rsid w:val="00B12441"/>
    <w:rsid w:val="00B13155"/>
    <w:rsid w:val="00B13725"/>
    <w:rsid w:val="00B13E17"/>
    <w:rsid w:val="00B1434E"/>
    <w:rsid w:val="00B14B47"/>
    <w:rsid w:val="00B15C38"/>
    <w:rsid w:val="00B16E01"/>
    <w:rsid w:val="00B170AF"/>
    <w:rsid w:val="00B2169E"/>
    <w:rsid w:val="00B22937"/>
    <w:rsid w:val="00B23647"/>
    <w:rsid w:val="00B2510F"/>
    <w:rsid w:val="00B259E5"/>
    <w:rsid w:val="00B27496"/>
    <w:rsid w:val="00B3522A"/>
    <w:rsid w:val="00B3610A"/>
    <w:rsid w:val="00B41AB6"/>
    <w:rsid w:val="00B428F2"/>
    <w:rsid w:val="00B44F68"/>
    <w:rsid w:val="00B4566A"/>
    <w:rsid w:val="00B50CBF"/>
    <w:rsid w:val="00B520E1"/>
    <w:rsid w:val="00B53007"/>
    <w:rsid w:val="00B53D72"/>
    <w:rsid w:val="00B5477E"/>
    <w:rsid w:val="00B550D4"/>
    <w:rsid w:val="00B55357"/>
    <w:rsid w:val="00B5625B"/>
    <w:rsid w:val="00B5737B"/>
    <w:rsid w:val="00B579D7"/>
    <w:rsid w:val="00B57B4D"/>
    <w:rsid w:val="00B60835"/>
    <w:rsid w:val="00B6100C"/>
    <w:rsid w:val="00B633FA"/>
    <w:rsid w:val="00B64E0D"/>
    <w:rsid w:val="00B64FE9"/>
    <w:rsid w:val="00B70AB5"/>
    <w:rsid w:val="00B736B5"/>
    <w:rsid w:val="00B75747"/>
    <w:rsid w:val="00B757D3"/>
    <w:rsid w:val="00B75B36"/>
    <w:rsid w:val="00B77388"/>
    <w:rsid w:val="00B77868"/>
    <w:rsid w:val="00B80797"/>
    <w:rsid w:val="00B81845"/>
    <w:rsid w:val="00B81DC1"/>
    <w:rsid w:val="00B81DD1"/>
    <w:rsid w:val="00B81EA0"/>
    <w:rsid w:val="00B82ED1"/>
    <w:rsid w:val="00B835FD"/>
    <w:rsid w:val="00B83D1A"/>
    <w:rsid w:val="00B864E5"/>
    <w:rsid w:val="00B8797F"/>
    <w:rsid w:val="00B87A64"/>
    <w:rsid w:val="00B912C0"/>
    <w:rsid w:val="00B92C6F"/>
    <w:rsid w:val="00B93E18"/>
    <w:rsid w:val="00B94630"/>
    <w:rsid w:val="00B95047"/>
    <w:rsid w:val="00B9787B"/>
    <w:rsid w:val="00B979B8"/>
    <w:rsid w:val="00BA075D"/>
    <w:rsid w:val="00BA0B6D"/>
    <w:rsid w:val="00BA174D"/>
    <w:rsid w:val="00BA1EA6"/>
    <w:rsid w:val="00BA34BF"/>
    <w:rsid w:val="00BA558A"/>
    <w:rsid w:val="00BA5A95"/>
    <w:rsid w:val="00BA6804"/>
    <w:rsid w:val="00BB1467"/>
    <w:rsid w:val="00BB3147"/>
    <w:rsid w:val="00BB459B"/>
    <w:rsid w:val="00BB5539"/>
    <w:rsid w:val="00BB5CD1"/>
    <w:rsid w:val="00BB5F86"/>
    <w:rsid w:val="00BC2057"/>
    <w:rsid w:val="00BC2BB8"/>
    <w:rsid w:val="00BC525F"/>
    <w:rsid w:val="00BD054E"/>
    <w:rsid w:val="00BD3D99"/>
    <w:rsid w:val="00BD4B6F"/>
    <w:rsid w:val="00BD59E2"/>
    <w:rsid w:val="00BD5D97"/>
    <w:rsid w:val="00BD5DCA"/>
    <w:rsid w:val="00BD6AB2"/>
    <w:rsid w:val="00BD77DE"/>
    <w:rsid w:val="00BE0075"/>
    <w:rsid w:val="00BE2381"/>
    <w:rsid w:val="00BE29CA"/>
    <w:rsid w:val="00BE4A98"/>
    <w:rsid w:val="00BF1B0D"/>
    <w:rsid w:val="00BF2567"/>
    <w:rsid w:val="00BF28D2"/>
    <w:rsid w:val="00BF3DB1"/>
    <w:rsid w:val="00BF4414"/>
    <w:rsid w:val="00BF49EB"/>
    <w:rsid w:val="00BF5FEF"/>
    <w:rsid w:val="00C00932"/>
    <w:rsid w:val="00C026F6"/>
    <w:rsid w:val="00C027C1"/>
    <w:rsid w:val="00C02FB5"/>
    <w:rsid w:val="00C0309C"/>
    <w:rsid w:val="00C03435"/>
    <w:rsid w:val="00C04559"/>
    <w:rsid w:val="00C04661"/>
    <w:rsid w:val="00C04B8D"/>
    <w:rsid w:val="00C055E5"/>
    <w:rsid w:val="00C05D9A"/>
    <w:rsid w:val="00C07AD2"/>
    <w:rsid w:val="00C10CA7"/>
    <w:rsid w:val="00C11FA0"/>
    <w:rsid w:val="00C15D0D"/>
    <w:rsid w:val="00C15F5E"/>
    <w:rsid w:val="00C16DDA"/>
    <w:rsid w:val="00C209BB"/>
    <w:rsid w:val="00C211E7"/>
    <w:rsid w:val="00C220FB"/>
    <w:rsid w:val="00C22163"/>
    <w:rsid w:val="00C22709"/>
    <w:rsid w:val="00C24611"/>
    <w:rsid w:val="00C249FE"/>
    <w:rsid w:val="00C24E7B"/>
    <w:rsid w:val="00C302CA"/>
    <w:rsid w:val="00C3077B"/>
    <w:rsid w:val="00C30BB1"/>
    <w:rsid w:val="00C338AB"/>
    <w:rsid w:val="00C34B25"/>
    <w:rsid w:val="00C35127"/>
    <w:rsid w:val="00C35128"/>
    <w:rsid w:val="00C374D1"/>
    <w:rsid w:val="00C40929"/>
    <w:rsid w:val="00C411AC"/>
    <w:rsid w:val="00C44B43"/>
    <w:rsid w:val="00C4657A"/>
    <w:rsid w:val="00C537D0"/>
    <w:rsid w:val="00C5745A"/>
    <w:rsid w:val="00C63108"/>
    <w:rsid w:val="00C63BA2"/>
    <w:rsid w:val="00C651C3"/>
    <w:rsid w:val="00C65815"/>
    <w:rsid w:val="00C676C6"/>
    <w:rsid w:val="00C67E4A"/>
    <w:rsid w:val="00C71162"/>
    <w:rsid w:val="00C71682"/>
    <w:rsid w:val="00C7206A"/>
    <w:rsid w:val="00C737ED"/>
    <w:rsid w:val="00C7422B"/>
    <w:rsid w:val="00C74248"/>
    <w:rsid w:val="00C764FF"/>
    <w:rsid w:val="00C8022D"/>
    <w:rsid w:val="00C83F76"/>
    <w:rsid w:val="00C85CD7"/>
    <w:rsid w:val="00C90659"/>
    <w:rsid w:val="00C907A9"/>
    <w:rsid w:val="00C91401"/>
    <w:rsid w:val="00C92814"/>
    <w:rsid w:val="00C92AFC"/>
    <w:rsid w:val="00C934DA"/>
    <w:rsid w:val="00C95833"/>
    <w:rsid w:val="00C96ED3"/>
    <w:rsid w:val="00CA3D02"/>
    <w:rsid w:val="00CA46F0"/>
    <w:rsid w:val="00CA4AD8"/>
    <w:rsid w:val="00CA5A8A"/>
    <w:rsid w:val="00CA5D1D"/>
    <w:rsid w:val="00CA6421"/>
    <w:rsid w:val="00CA720E"/>
    <w:rsid w:val="00CA7C58"/>
    <w:rsid w:val="00CA7CA5"/>
    <w:rsid w:val="00CB1D26"/>
    <w:rsid w:val="00CB334E"/>
    <w:rsid w:val="00CB3786"/>
    <w:rsid w:val="00CB3E2A"/>
    <w:rsid w:val="00CB4EAD"/>
    <w:rsid w:val="00CB5F5B"/>
    <w:rsid w:val="00CB70A1"/>
    <w:rsid w:val="00CB7569"/>
    <w:rsid w:val="00CC0805"/>
    <w:rsid w:val="00CC1A45"/>
    <w:rsid w:val="00CC1EF9"/>
    <w:rsid w:val="00CC1F5D"/>
    <w:rsid w:val="00CC371B"/>
    <w:rsid w:val="00CC3727"/>
    <w:rsid w:val="00CC5A3A"/>
    <w:rsid w:val="00CC5FD8"/>
    <w:rsid w:val="00CC62AF"/>
    <w:rsid w:val="00CC7E9B"/>
    <w:rsid w:val="00CC7FB8"/>
    <w:rsid w:val="00CD0104"/>
    <w:rsid w:val="00CD018E"/>
    <w:rsid w:val="00CD16C8"/>
    <w:rsid w:val="00CD3F76"/>
    <w:rsid w:val="00CD58AC"/>
    <w:rsid w:val="00CD595D"/>
    <w:rsid w:val="00CD7301"/>
    <w:rsid w:val="00CE176D"/>
    <w:rsid w:val="00CE1B30"/>
    <w:rsid w:val="00CE2768"/>
    <w:rsid w:val="00CE7484"/>
    <w:rsid w:val="00CF0799"/>
    <w:rsid w:val="00CF100B"/>
    <w:rsid w:val="00CF356F"/>
    <w:rsid w:val="00CF7233"/>
    <w:rsid w:val="00D016E2"/>
    <w:rsid w:val="00D02040"/>
    <w:rsid w:val="00D02D5D"/>
    <w:rsid w:val="00D06099"/>
    <w:rsid w:val="00D1635A"/>
    <w:rsid w:val="00D17628"/>
    <w:rsid w:val="00D21111"/>
    <w:rsid w:val="00D21524"/>
    <w:rsid w:val="00D21B96"/>
    <w:rsid w:val="00D22F2D"/>
    <w:rsid w:val="00D24936"/>
    <w:rsid w:val="00D25041"/>
    <w:rsid w:val="00D25461"/>
    <w:rsid w:val="00D26BDA"/>
    <w:rsid w:val="00D30700"/>
    <w:rsid w:val="00D318C4"/>
    <w:rsid w:val="00D3631D"/>
    <w:rsid w:val="00D36883"/>
    <w:rsid w:val="00D36B89"/>
    <w:rsid w:val="00D37045"/>
    <w:rsid w:val="00D377A6"/>
    <w:rsid w:val="00D37F00"/>
    <w:rsid w:val="00D40321"/>
    <w:rsid w:val="00D4335C"/>
    <w:rsid w:val="00D437A5"/>
    <w:rsid w:val="00D44DAD"/>
    <w:rsid w:val="00D50782"/>
    <w:rsid w:val="00D51D0B"/>
    <w:rsid w:val="00D52C01"/>
    <w:rsid w:val="00D53041"/>
    <w:rsid w:val="00D55EA3"/>
    <w:rsid w:val="00D564AC"/>
    <w:rsid w:val="00D56EEA"/>
    <w:rsid w:val="00D61306"/>
    <w:rsid w:val="00D617CC"/>
    <w:rsid w:val="00D61F2D"/>
    <w:rsid w:val="00D63127"/>
    <w:rsid w:val="00D63D7C"/>
    <w:rsid w:val="00D64A8F"/>
    <w:rsid w:val="00D65D03"/>
    <w:rsid w:val="00D66A2B"/>
    <w:rsid w:val="00D72C5D"/>
    <w:rsid w:val="00D73B2B"/>
    <w:rsid w:val="00D74F62"/>
    <w:rsid w:val="00D7541F"/>
    <w:rsid w:val="00D755E5"/>
    <w:rsid w:val="00D76812"/>
    <w:rsid w:val="00D815C4"/>
    <w:rsid w:val="00D81B68"/>
    <w:rsid w:val="00D83A4B"/>
    <w:rsid w:val="00D85F37"/>
    <w:rsid w:val="00D85FC3"/>
    <w:rsid w:val="00D9036E"/>
    <w:rsid w:val="00D90FF1"/>
    <w:rsid w:val="00D92080"/>
    <w:rsid w:val="00D925E8"/>
    <w:rsid w:val="00D97C22"/>
    <w:rsid w:val="00DA1B09"/>
    <w:rsid w:val="00DA28B6"/>
    <w:rsid w:val="00DA3041"/>
    <w:rsid w:val="00DA5459"/>
    <w:rsid w:val="00DA57D0"/>
    <w:rsid w:val="00DA5AE2"/>
    <w:rsid w:val="00DA7E4E"/>
    <w:rsid w:val="00DA7FCD"/>
    <w:rsid w:val="00DB003B"/>
    <w:rsid w:val="00DB428B"/>
    <w:rsid w:val="00DB4CBE"/>
    <w:rsid w:val="00DB679D"/>
    <w:rsid w:val="00DC11C3"/>
    <w:rsid w:val="00DC1F8D"/>
    <w:rsid w:val="00DC33F0"/>
    <w:rsid w:val="00DC3E73"/>
    <w:rsid w:val="00DC512B"/>
    <w:rsid w:val="00DC6C09"/>
    <w:rsid w:val="00DC6ECE"/>
    <w:rsid w:val="00DD2723"/>
    <w:rsid w:val="00DD40D6"/>
    <w:rsid w:val="00DD60B7"/>
    <w:rsid w:val="00DD6D89"/>
    <w:rsid w:val="00DD7728"/>
    <w:rsid w:val="00DE0668"/>
    <w:rsid w:val="00DE0809"/>
    <w:rsid w:val="00DE29AF"/>
    <w:rsid w:val="00DE2AB2"/>
    <w:rsid w:val="00DE3789"/>
    <w:rsid w:val="00DE6F41"/>
    <w:rsid w:val="00DE714A"/>
    <w:rsid w:val="00DE791E"/>
    <w:rsid w:val="00DE79FC"/>
    <w:rsid w:val="00DF26BB"/>
    <w:rsid w:val="00DF325A"/>
    <w:rsid w:val="00DF3580"/>
    <w:rsid w:val="00DF3CEE"/>
    <w:rsid w:val="00DF5E96"/>
    <w:rsid w:val="00E00D01"/>
    <w:rsid w:val="00E01221"/>
    <w:rsid w:val="00E029B4"/>
    <w:rsid w:val="00E04B69"/>
    <w:rsid w:val="00E06209"/>
    <w:rsid w:val="00E062D0"/>
    <w:rsid w:val="00E07620"/>
    <w:rsid w:val="00E10309"/>
    <w:rsid w:val="00E11A02"/>
    <w:rsid w:val="00E11A96"/>
    <w:rsid w:val="00E14270"/>
    <w:rsid w:val="00E14D23"/>
    <w:rsid w:val="00E1542D"/>
    <w:rsid w:val="00E17353"/>
    <w:rsid w:val="00E17D03"/>
    <w:rsid w:val="00E20B46"/>
    <w:rsid w:val="00E2253D"/>
    <w:rsid w:val="00E23175"/>
    <w:rsid w:val="00E24717"/>
    <w:rsid w:val="00E2510D"/>
    <w:rsid w:val="00E254DF"/>
    <w:rsid w:val="00E25567"/>
    <w:rsid w:val="00E25EA9"/>
    <w:rsid w:val="00E27658"/>
    <w:rsid w:val="00E30718"/>
    <w:rsid w:val="00E314A7"/>
    <w:rsid w:val="00E31DA1"/>
    <w:rsid w:val="00E325AC"/>
    <w:rsid w:val="00E32C8D"/>
    <w:rsid w:val="00E358DD"/>
    <w:rsid w:val="00E35F64"/>
    <w:rsid w:val="00E36C9D"/>
    <w:rsid w:val="00E375B6"/>
    <w:rsid w:val="00E43014"/>
    <w:rsid w:val="00E442C8"/>
    <w:rsid w:val="00E4521C"/>
    <w:rsid w:val="00E45DE8"/>
    <w:rsid w:val="00E4630E"/>
    <w:rsid w:val="00E472F6"/>
    <w:rsid w:val="00E50578"/>
    <w:rsid w:val="00E52052"/>
    <w:rsid w:val="00E53595"/>
    <w:rsid w:val="00E537C9"/>
    <w:rsid w:val="00E6056F"/>
    <w:rsid w:val="00E60EAE"/>
    <w:rsid w:val="00E611FE"/>
    <w:rsid w:val="00E61995"/>
    <w:rsid w:val="00E61F58"/>
    <w:rsid w:val="00E63125"/>
    <w:rsid w:val="00E631F0"/>
    <w:rsid w:val="00E70009"/>
    <w:rsid w:val="00E70A9E"/>
    <w:rsid w:val="00E70FD0"/>
    <w:rsid w:val="00E71101"/>
    <w:rsid w:val="00E749B0"/>
    <w:rsid w:val="00E75E19"/>
    <w:rsid w:val="00E76E91"/>
    <w:rsid w:val="00E80876"/>
    <w:rsid w:val="00E80A1F"/>
    <w:rsid w:val="00E81093"/>
    <w:rsid w:val="00E839EC"/>
    <w:rsid w:val="00E83D3F"/>
    <w:rsid w:val="00E844D5"/>
    <w:rsid w:val="00E85928"/>
    <w:rsid w:val="00E8635E"/>
    <w:rsid w:val="00E87BBB"/>
    <w:rsid w:val="00E9215E"/>
    <w:rsid w:val="00E924F8"/>
    <w:rsid w:val="00E94B12"/>
    <w:rsid w:val="00E96D33"/>
    <w:rsid w:val="00E973DD"/>
    <w:rsid w:val="00E9794E"/>
    <w:rsid w:val="00EA1784"/>
    <w:rsid w:val="00EA6459"/>
    <w:rsid w:val="00EA66C6"/>
    <w:rsid w:val="00EB10A5"/>
    <w:rsid w:val="00EB6230"/>
    <w:rsid w:val="00EB76F4"/>
    <w:rsid w:val="00EC1D5E"/>
    <w:rsid w:val="00EC1FD3"/>
    <w:rsid w:val="00EC2AB1"/>
    <w:rsid w:val="00EC3B89"/>
    <w:rsid w:val="00EC43FE"/>
    <w:rsid w:val="00EC4DE5"/>
    <w:rsid w:val="00ED1820"/>
    <w:rsid w:val="00ED5327"/>
    <w:rsid w:val="00ED55F6"/>
    <w:rsid w:val="00ED65EB"/>
    <w:rsid w:val="00ED710C"/>
    <w:rsid w:val="00ED7E29"/>
    <w:rsid w:val="00ED7F18"/>
    <w:rsid w:val="00EE02BD"/>
    <w:rsid w:val="00EE07C7"/>
    <w:rsid w:val="00EE138D"/>
    <w:rsid w:val="00EE1BC7"/>
    <w:rsid w:val="00EE2C5E"/>
    <w:rsid w:val="00EE2E9B"/>
    <w:rsid w:val="00EE5036"/>
    <w:rsid w:val="00EE734B"/>
    <w:rsid w:val="00EE7B68"/>
    <w:rsid w:val="00EE7BD3"/>
    <w:rsid w:val="00EF3C7B"/>
    <w:rsid w:val="00EF57E1"/>
    <w:rsid w:val="00EF58E5"/>
    <w:rsid w:val="00F0482F"/>
    <w:rsid w:val="00F0620E"/>
    <w:rsid w:val="00F10500"/>
    <w:rsid w:val="00F107B3"/>
    <w:rsid w:val="00F10F88"/>
    <w:rsid w:val="00F12C96"/>
    <w:rsid w:val="00F1326D"/>
    <w:rsid w:val="00F15C3D"/>
    <w:rsid w:val="00F1714E"/>
    <w:rsid w:val="00F17E59"/>
    <w:rsid w:val="00F23B3E"/>
    <w:rsid w:val="00F26A8F"/>
    <w:rsid w:val="00F2724E"/>
    <w:rsid w:val="00F37186"/>
    <w:rsid w:val="00F378B7"/>
    <w:rsid w:val="00F37DA3"/>
    <w:rsid w:val="00F40309"/>
    <w:rsid w:val="00F40A47"/>
    <w:rsid w:val="00F40E2B"/>
    <w:rsid w:val="00F40E8A"/>
    <w:rsid w:val="00F40F1C"/>
    <w:rsid w:val="00F41450"/>
    <w:rsid w:val="00F43393"/>
    <w:rsid w:val="00F438E7"/>
    <w:rsid w:val="00F4446C"/>
    <w:rsid w:val="00F46094"/>
    <w:rsid w:val="00F46ED6"/>
    <w:rsid w:val="00F50890"/>
    <w:rsid w:val="00F53901"/>
    <w:rsid w:val="00F56116"/>
    <w:rsid w:val="00F578C8"/>
    <w:rsid w:val="00F57F46"/>
    <w:rsid w:val="00F63BF5"/>
    <w:rsid w:val="00F64A3F"/>
    <w:rsid w:val="00F66020"/>
    <w:rsid w:val="00F660C1"/>
    <w:rsid w:val="00F70D1F"/>
    <w:rsid w:val="00F723F3"/>
    <w:rsid w:val="00F7288C"/>
    <w:rsid w:val="00F738F6"/>
    <w:rsid w:val="00F73AE3"/>
    <w:rsid w:val="00F75EE0"/>
    <w:rsid w:val="00F800FB"/>
    <w:rsid w:val="00F81A5C"/>
    <w:rsid w:val="00F83665"/>
    <w:rsid w:val="00F83D80"/>
    <w:rsid w:val="00F83F48"/>
    <w:rsid w:val="00F85556"/>
    <w:rsid w:val="00F87968"/>
    <w:rsid w:val="00F87A92"/>
    <w:rsid w:val="00F90657"/>
    <w:rsid w:val="00F94D59"/>
    <w:rsid w:val="00F95845"/>
    <w:rsid w:val="00F976DB"/>
    <w:rsid w:val="00FA1E92"/>
    <w:rsid w:val="00FA228B"/>
    <w:rsid w:val="00FA349C"/>
    <w:rsid w:val="00FA3740"/>
    <w:rsid w:val="00FA3E6E"/>
    <w:rsid w:val="00FB144B"/>
    <w:rsid w:val="00FB2E0A"/>
    <w:rsid w:val="00FB41F7"/>
    <w:rsid w:val="00FB4326"/>
    <w:rsid w:val="00FB5F17"/>
    <w:rsid w:val="00FB686D"/>
    <w:rsid w:val="00FB6CCE"/>
    <w:rsid w:val="00FB6F3E"/>
    <w:rsid w:val="00FB7273"/>
    <w:rsid w:val="00FC1528"/>
    <w:rsid w:val="00FC1ADA"/>
    <w:rsid w:val="00FC1DD2"/>
    <w:rsid w:val="00FC43C6"/>
    <w:rsid w:val="00FC5C33"/>
    <w:rsid w:val="00FC69DA"/>
    <w:rsid w:val="00FC6B8C"/>
    <w:rsid w:val="00FD112D"/>
    <w:rsid w:val="00FD24EC"/>
    <w:rsid w:val="00FD2553"/>
    <w:rsid w:val="00FD2875"/>
    <w:rsid w:val="00FD31B2"/>
    <w:rsid w:val="00FD76E7"/>
    <w:rsid w:val="00FE0E59"/>
    <w:rsid w:val="00FE2020"/>
    <w:rsid w:val="00FE492D"/>
    <w:rsid w:val="00FE5683"/>
    <w:rsid w:val="00FE7DFD"/>
    <w:rsid w:val="00FF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04F3AE-D1E6-45D6-B2A8-7807DEB7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CF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1">
    <w:name w:val="c1"/>
    <w:rsid w:val="00312CFE"/>
    <w:rPr>
      <w:color w:val="0000FF"/>
    </w:rPr>
  </w:style>
  <w:style w:type="paragraph" w:customStyle="1" w:styleId="ConsPlusNormal">
    <w:name w:val="ConsPlusNormal"/>
    <w:rsid w:val="006658FF"/>
    <w:pPr>
      <w:autoSpaceDE w:val="0"/>
      <w:autoSpaceDN w:val="0"/>
      <w:adjustRightInd w:val="0"/>
      <w:ind w:firstLine="720"/>
    </w:pPr>
    <w:rPr>
      <w:rFonts w:ascii="Arial" w:hAnsi="Arial" w:cs="Arial"/>
    </w:rPr>
  </w:style>
  <w:style w:type="character" w:styleId="a3">
    <w:name w:val="Hyperlink"/>
    <w:rsid w:val="006658FF"/>
    <w:rPr>
      <w:color w:val="000080"/>
      <w:u w:val="single"/>
    </w:rPr>
  </w:style>
  <w:style w:type="paragraph" w:customStyle="1" w:styleId="ConsPlusNonformat">
    <w:name w:val="ConsPlusNonformat"/>
    <w:rsid w:val="001C412D"/>
    <w:pPr>
      <w:widowControl w:val="0"/>
      <w:autoSpaceDE w:val="0"/>
      <w:autoSpaceDN w:val="0"/>
      <w:adjustRightInd w:val="0"/>
    </w:pPr>
    <w:rPr>
      <w:rFonts w:ascii="Courier New" w:hAnsi="Courier New" w:cs="Courier New"/>
    </w:rPr>
  </w:style>
  <w:style w:type="paragraph" w:customStyle="1" w:styleId="ConsPlusTitle">
    <w:name w:val="ConsPlusTitle"/>
    <w:rsid w:val="001C412D"/>
    <w:pPr>
      <w:widowControl w:val="0"/>
      <w:autoSpaceDE w:val="0"/>
      <w:autoSpaceDN w:val="0"/>
      <w:adjustRightInd w:val="0"/>
    </w:pPr>
    <w:rPr>
      <w:rFonts w:ascii="Arial" w:hAnsi="Arial" w:cs="Arial"/>
      <w:b/>
      <w:bCs/>
    </w:rPr>
  </w:style>
  <w:style w:type="table" w:styleId="a4">
    <w:name w:val="Table Grid"/>
    <w:basedOn w:val="a1"/>
    <w:rsid w:val="0090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Сноска_"/>
    <w:link w:val="a6"/>
    <w:rsid w:val="009B3FAB"/>
    <w:rPr>
      <w:sz w:val="18"/>
      <w:szCs w:val="18"/>
      <w:lang w:bidi="ar-SA"/>
    </w:rPr>
  </w:style>
  <w:style w:type="paragraph" w:customStyle="1" w:styleId="a6">
    <w:name w:val="Сноска"/>
    <w:basedOn w:val="a"/>
    <w:link w:val="a5"/>
    <w:rsid w:val="009B3FAB"/>
    <w:pPr>
      <w:shd w:val="clear" w:color="auto" w:fill="FFFFFF"/>
      <w:spacing w:line="322" w:lineRule="exact"/>
      <w:ind w:firstLine="480"/>
      <w:jc w:val="both"/>
    </w:pPr>
    <w:rPr>
      <w:sz w:val="18"/>
      <w:szCs w:val="18"/>
      <w:lang w:val="ru-RU" w:eastAsia="ru-RU"/>
    </w:rPr>
  </w:style>
  <w:style w:type="paragraph" w:styleId="a7">
    <w:name w:val="endnote text"/>
    <w:basedOn w:val="a"/>
    <w:link w:val="a8"/>
    <w:uiPriority w:val="99"/>
    <w:unhideWhenUsed/>
    <w:rsid w:val="00565523"/>
    <w:pPr>
      <w:spacing w:after="200" w:line="276" w:lineRule="auto"/>
    </w:pPr>
    <w:rPr>
      <w:rFonts w:ascii="Calibri" w:eastAsia="Calibri" w:hAnsi="Calibri"/>
      <w:sz w:val="20"/>
      <w:szCs w:val="20"/>
      <w:lang w:eastAsia="en-US"/>
    </w:rPr>
  </w:style>
  <w:style w:type="character" w:customStyle="1" w:styleId="a8">
    <w:name w:val="Текст концевой сноски Знак"/>
    <w:link w:val="a7"/>
    <w:uiPriority w:val="99"/>
    <w:rsid w:val="00565523"/>
    <w:rPr>
      <w:rFonts w:ascii="Calibri" w:eastAsia="Calibri" w:hAnsi="Calibri"/>
      <w:lang w:eastAsia="en-US"/>
    </w:rPr>
  </w:style>
  <w:style w:type="character" w:styleId="a9">
    <w:name w:val="endnote reference"/>
    <w:uiPriority w:val="99"/>
    <w:unhideWhenUsed/>
    <w:rsid w:val="00565523"/>
    <w:rPr>
      <w:vertAlign w:val="superscript"/>
    </w:rPr>
  </w:style>
  <w:style w:type="paragraph" w:customStyle="1" w:styleId="7">
    <w:name w:val="Стиль7"/>
    <w:basedOn w:val="a"/>
    <w:link w:val="70"/>
    <w:autoRedefine/>
    <w:qFormat/>
    <w:rsid w:val="007B24B5"/>
    <w:pPr>
      <w:jc w:val="center"/>
    </w:pPr>
    <w:rPr>
      <w:rFonts w:eastAsia="Calibri"/>
      <w:lang w:eastAsia="en-US"/>
    </w:rPr>
  </w:style>
  <w:style w:type="character" w:customStyle="1" w:styleId="70">
    <w:name w:val="Стиль7 Знак"/>
    <w:link w:val="7"/>
    <w:rsid w:val="007B24B5"/>
    <w:rPr>
      <w:rFonts w:eastAsia="Calibri"/>
      <w:sz w:val="24"/>
      <w:szCs w:val="24"/>
      <w:lang w:eastAsia="en-US"/>
    </w:rPr>
  </w:style>
  <w:style w:type="paragraph" w:styleId="aa">
    <w:name w:val="List Paragraph"/>
    <w:basedOn w:val="a"/>
    <w:uiPriority w:val="99"/>
    <w:qFormat/>
    <w:rsid w:val="007A0543"/>
    <w:pPr>
      <w:spacing w:after="200" w:line="276" w:lineRule="auto"/>
      <w:ind w:left="720"/>
      <w:contextualSpacing/>
    </w:pPr>
    <w:rPr>
      <w:rFonts w:ascii="Calibri" w:hAnsi="Calibri"/>
      <w:sz w:val="22"/>
      <w:szCs w:val="22"/>
    </w:rPr>
  </w:style>
  <w:style w:type="paragraph" w:styleId="ab">
    <w:name w:val="Body Text"/>
    <w:basedOn w:val="a"/>
    <w:link w:val="ac"/>
    <w:rsid w:val="007A0543"/>
    <w:pPr>
      <w:spacing w:after="120"/>
    </w:pPr>
  </w:style>
  <w:style w:type="character" w:customStyle="1" w:styleId="ac">
    <w:name w:val="Основной текст Знак"/>
    <w:link w:val="ab"/>
    <w:rsid w:val="007A0543"/>
    <w:rPr>
      <w:sz w:val="24"/>
      <w:szCs w:val="24"/>
    </w:rPr>
  </w:style>
  <w:style w:type="paragraph" w:styleId="ad">
    <w:name w:val="footer"/>
    <w:basedOn w:val="a"/>
    <w:rsid w:val="00503674"/>
    <w:pPr>
      <w:tabs>
        <w:tab w:val="center" w:pos="4677"/>
        <w:tab w:val="right" w:pos="9355"/>
      </w:tabs>
    </w:pPr>
    <w:rPr>
      <w:sz w:val="20"/>
      <w:szCs w:val="20"/>
    </w:rPr>
  </w:style>
  <w:style w:type="character" w:styleId="ae">
    <w:name w:val="page number"/>
    <w:basedOn w:val="a0"/>
    <w:rsid w:val="00503674"/>
  </w:style>
  <w:style w:type="paragraph" w:customStyle="1" w:styleId="2">
    <w:name w:val="Абзац списка2"/>
    <w:basedOn w:val="a"/>
    <w:uiPriority w:val="99"/>
    <w:rsid w:val="00CC1EF9"/>
    <w:pPr>
      <w:ind w:left="720"/>
      <w:contextualSpacing/>
    </w:pPr>
  </w:style>
  <w:style w:type="paragraph" w:styleId="af">
    <w:name w:val="header"/>
    <w:basedOn w:val="a"/>
    <w:rsid w:val="00757939"/>
    <w:pPr>
      <w:tabs>
        <w:tab w:val="center" w:pos="4677"/>
        <w:tab w:val="right" w:pos="9355"/>
      </w:tabs>
    </w:pPr>
  </w:style>
  <w:style w:type="paragraph" w:styleId="af0">
    <w:name w:val="Обычный (Интернет)"/>
    <w:basedOn w:val="a"/>
    <w:uiPriority w:val="99"/>
    <w:unhideWhenUsed/>
    <w:rsid w:val="008341E1"/>
    <w:pPr>
      <w:spacing w:before="100" w:beforeAutospacing="1" w:after="100" w:afterAutospacing="1"/>
    </w:pPr>
  </w:style>
  <w:style w:type="character" w:styleId="af1">
    <w:name w:val="Strong"/>
    <w:uiPriority w:val="99"/>
    <w:qFormat/>
    <w:rsid w:val="002E589F"/>
    <w:rPr>
      <w:rFonts w:cs="Times New Roman"/>
      <w:b/>
    </w:rPr>
  </w:style>
  <w:style w:type="paragraph" w:styleId="af2">
    <w:name w:val="Balloon Text"/>
    <w:basedOn w:val="a"/>
    <w:link w:val="af3"/>
    <w:rsid w:val="002264FA"/>
    <w:rPr>
      <w:rFonts w:ascii="Segoe UI" w:hAnsi="Segoe UI" w:cs="Segoe UI"/>
      <w:sz w:val="18"/>
      <w:szCs w:val="18"/>
    </w:rPr>
  </w:style>
  <w:style w:type="character" w:customStyle="1" w:styleId="af3">
    <w:name w:val="Текст выноски Знак"/>
    <w:link w:val="af2"/>
    <w:rsid w:val="002264FA"/>
    <w:rPr>
      <w:rFonts w:ascii="Segoe UI" w:hAnsi="Segoe UI" w:cs="Segoe UI"/>
      <w:sz w:val="18"/>
      <w:szCs w:val="18"/>
    </w:rPr>
  </w:style>
  <w:style w:type="paragraph" w:customStyle="1" w:styleId="ConsPlusCell">
    <w:name w:val="ConsPlusCell"/>
    <w:rsid w:val="00AB0835"/>
    <w:pPr>
      <w:autoSpaceDE w:val="0"/>
      <w:autoSpaceDN w:val="0"/>
      <w:adjustRightInd w:val="0"/>
    </w:pPr>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8341">
      <w:bodyDiv w:val="1"/>
      <w:marLeft w:val="0"/>
      <w:marRight w:val="0"/>
      <w:marTop w:val="0"/>
      <w:marBottom w:val="0"/>
      <w:divBdr>
        <w:top w:val="none" w:sz="0" w:space="0" w:color="auto"/>
        <w:left w:val="none" w:sz="0" w:space="0" w:color="auto"/>
        <w:bottom w:val="none" w:sz="0" w:space="0" w:color="auto"/>
        <w:right w:val="none" w:sz="0" w:space="0" w:color="auto"/>
      </w:divBdr>
    </w:div>
    <w:div w:id="87309313">
      <w:bodyDiv w:val="1"/>
      <w:marLeft w:val="0"/>
      <w:marRight w:val="0"/>
      <w:marTop w:val="0"/>
      <w:marBottom w:val="0"/>
      <w:divBdr>
        <w:top w:val="none" w:sz="0" w:space="0" w:color="auto"/>
        <w:left w:val="none" w:sz="0" w:space="0" w:color="auto"/>
        <w:bottom w:val="none" w:sz="0" w:space="0" w:color="auto"/>
        <w:right w:val="none" w:sz="0" w:space="0" w:color="auto"/>
      </w:divBdr>
    </w:div>
    <w:div w:id="259948222">
      <w:bodyDiv w:val="1"/>
      <w:marLeft w:val="0"/>
      <w:marRight w:val="0"/>
      <w:marTop w:val="0"/>
      <w:marBottom w:val="0"/>
      <w:divBdr>
        <w:top w:val="none" w:sz="0" w:space="0" w:color="auto"/>
        <w:left w:val="none" w:sz="0" w:space="0" w:color="auto"/>
        <w:bottom w:val="none" w:sz="0" w:space="0" w:color="auto"/>
        <w:right w:val="none" w:sz="0" w:space="0" w:color="auto"/>
      </w:divBdr>
    </w:div>
    <w:div w:id="263273912">
      <w:bodyDiv w:val="1"/>
      <w:marLeft w:val="0"/>
      <w:marRight w:val="0"/>
      <w:marTop w:val="0"/>
      <w:marBottom w:val="0"/>
      <w:divBdr>
        <w:top w:val="none" w:sz="0" w:space="0" w:color="auto"/>
        <w:left w:val="none" w:sz="0" w:space="0" w:color="auto"/>
        <w:bottom w:val="none" w:sz="0" w:space="0" w:color="auto"/>
        <w:right w:val="none" w:sz="0" w:space="0" w:color="auto"/>
      </w:divBdr>
    </w:div>
    <w:div w:id="291909557">
      <w:bodyDiv w:val="1"/>
      <w:marLeft w:val="0"/>
      <w:marRight w:val="0"/>
      <w:marTop w:val="0"/>
      <w:marBottom w:val="0"/>
      <w:divBdr>
        <w:top w:val="none" w:sz="0" w:space="0" w:color="auto"/>
        <w:left w:val="none" w:sz="0" w:space="0" w:color="auto"/>
        <w:bottom w:val="none" w:sz="0" w:space="0" w:color="auto"/>
        <w:right w:val="none" w:sz="0" w:space="0" w:color="auto"/>
      </w:divBdr>
    </w:div>
    <w:div w:id="340090406">
      <w:bodyDiv w:val="1"/>
      <w:marLeft w:val="0"/>
      <w:marRight w:val="0"/>
      <w:marTop w:val="0"/>
      <w:marBottom w:val="0"/>
      <w:divBdr>
        <w:top w:val="none" w:sz="0" w:space="0" w:color="auto"/>
        <w:left w:val="none" w:sz="0" w:space="0" w:color="auto"/>
        <w:bottom w:val="none" w:sz="0" w:space="0" w:color="auto"/>
        <w:right w:val="none" w:sz="0" w:space="0" w:color="auto"/>
      </w:divBdr>
    </w:div>
    <w:div w:id="343091376">
      <w:bodyDiv w:val="1"/>
      <w:marLeft w:val="0"/>
      <w:marRight w:val="0"/>
      <w:marTop w:val="0"/>
      <w:marBottom w:val="0"/>
      <w:divBdr>
        <w:top w:val="none" w:sz="0" w:space="0" w:color="auto"/>
        <w:left w:val="none" w:sz="0" w:space="0" w:color="auto"/>
        <w:bottom w:val="none" w:sz="0" w:space="0" w:color="auto"/>
        <w:right w:val="none" w:sz="0" w:space="0" w:color="auto"/>
      </w:divBdr>
    </w:div>
    <w:div w:id="651638943">
      <w:bodyDiv w:val="1"/>
      <w:marLeft w:val="0"/>
      <w:marRight w:val="0"/>
      <w:marTop w:val="0"/>
      <w:marBottom w:val="0"/>
      <w:divBdr>
        <w:top w:val="none" w:sz="0" w:space="0" w:color="auto"/>
        <w:left w:val="none" w:sz="0" w:space="0" w:color="auto"/>
        <w:bottom w:val="none" w:sz="0" w:space="0" w:color="auto"/>
        <w:right w:val="none" w:sz="0" w:space="0" w:color="auto"/>
      </w:divBdr>
    </w:div>
    <w:div w:id="655568230">
      <w:bodyDiv w:val="1"/>
      <w:marLeft w:val="0"/>
      <w:marRight w:val="0"/>
      <w:marTop w:val="0"/>
      <w:marBottom w:val="0"/>
      <w:divBdr>
        <w:top w:val="none" w:sz="0" w:space="0" w:color="auto"/>
        <w:left w:val="none" w:sz="0" w:space="0" w:color="auto"/>
        <w:bottom w:val="none" w:sz="0" w:space="0" w:color="auto"/>
        <w:right w:val="none" w:sz="0" w:space="0" w:color="auto"/>
      </w:divBdr>
    </w:div>
    <w:div w:id="678506525">
      <w:bodyDiv w:val="1"/>
      <w:marLeft w:val="0"/>
      <w:marRight w:val="0"/>
      <w:marTop w:val="0"/>
      <w:marBottom w:val="0"/>
      <w:divBdr>
        <w:top w:val="none" w:sz="0" w:space="0" w:color="auto"/>
        <w:left w:val="none" w:sz="0" w:space="0" w:color="auto"/>
        <w:bottom w:val="none" w:sz="0" w:space="0" w:color="auto"/>
        <w:right w:val="none" w:sz="0" w:space="0" w:color="auto"/>
      </w:divBdr>
    </w:div>
    <w:div w:id="777410141">
      <w:bodyDiv w:val="1"/>
      <w:marLeft w:val="0"/>
      <w:marRight w:val="0"/>
      <w:marTop w:val="0"/>
      <w:marBottom w:val="0"/>
      <w:divBdr>
        <w:top w:val="none" w:sz="0" w:space="0" w:color="auto"/>
        <w:left w:val="none" w:sz="0" w:space="0" w:color="auto"/>
        <w:bottom w:val="none" w:sz="0" w:space="0" w:color="auto"/>
        <w:right w:val="none" w:sz="0" w:space="0" w:color="auto"/>
      </w:divBdr>
    </w:div>
    <w:div w:id="862521370">
      <w:bodyDiv w:val="1"/>
      <w:marLeft w:val="0"/>
      <w:marRight w:val="0"/>
      <w:marTop w:val="0"/>
      <w:marBottom w:val="0"/>
      <w:divBdr>
        <w:top w:val="none" w:sz="0" w:space="0" w:color="auto"/>
        <w:left w:val="none" w:sz="0" w:space="0" w:color="auto"/>
        <w:bottom w:val="none" w:sz="0" w:space="0" w:color="auto"/>
        <w:right w:val="none" w:sz="0" w:space="0" w:color="auto"/>
      </w:divBdr>
    </w:div>
    <w:div w:id="875312866">
      <w:bodyDiv w:val="1"/>
      <w:marLeft w:val="0"/>
      <w:marRight w:val="0"/>
      <w:marTop w:val="0"/>
      <w:marBottom w:val="0"/>
      <w:divBdr>
        <w:top w:val="none" w:sz="0" w:space="0" w:color="auto"/>
        <w:left w:val="none" w:sz="0" w:space="0" w:color="auto"/>
        <w:bottom w:val="none" w:sz="0" w:space="0" w:color="auto"/>
        <w:right w:val="none" w:sz="0" w:space="0" w:color="auto"/>
      </w:divBdr>
    </w:div>
    <w:div w:id="984703826">
      <w:bodyDiv w:val="1"/>
      <w:marLeft w:val="0"/>
      <w:marRight w:val="0"/>
      <w:marTop w:val="0"/>
      <w:marBottom w:val="0"/>
      <w:divBdr>
        <w:top w:val="none" w:sz="0" w:space="0" w:color="auto"/>
        <w:left w:val="none" w:sz="0" w:space="0" w:color="auto"/>
        <w:bottom w:val="none" w:sz="0" w:space="0" w:color="auto"/>
        <w:right w:val="none" w:sz="0" w:space="0" w:color="auto"/>
      </w:divBdr>
    </w:div>
    <w:div w:id="996038262">
      <w:bodyDiv w:val="1"/>
      <w:marLeft w:val="0"/>
      <w:marRight w:val="0"/>
      <w:marTop w:val="0"/>
      <w:marBottom w:val="0"/>
      <w:divBdr>
        <w:top w:val="none" w:sz="0" w:space="0" w:color="auto"/>
        <w:left w:val="none" w:sz="0" w:space="0" w:color="auto"/>
        <w:bottom w:val="none" w:sz="0" w:space="0" w:color="auto"/>
        <w:right w:val="none" w:sz="0" w:space="0" w:color="auto"/>
      </w:divBdr>
    </w:div>
    <w:div w:id="1122648900">
      <w:bodyDiv w:val="1"/>
      <w:marLeft w:val="0"/>
      <w:marRight w:val="0"/>
      <w:marTop w:val="0"/>
      <w:marBottom w:val="0"/>
      <w:divBdr>
        <w:top w:val="none" w:sz="0" w:space="0" w:color="auto"/>
        <w:left w:val="none" w:sz="0" w:space="0" w:color="auto"/>
        <w:bottom w:val="none" w:sz="0" w:space="0" w:color="auto"/>
        <w:right w:val="none" w:sz="0" w:space="0" w:color="auto"/>
      </w:divBdr>
    </w:div>
    <w:div w:id="1166674733">
      <w:bodyDiv w:val="1"/>
      <w:marLeft w:val="0"/>
      <w:marRight w:val="0"/>
      <w:marTop w:val="0"/>
      <w:marBottom w:val="0"/>
      <w:divBdr>
        <w:top w:val="none" w:sz="0" w:space="0" w:color="auto"/>
        <w:left w:val="none" w:sz="0" w:space="0" w:color="auto"/>
        <w:bottom w:val="none" w:sz="0" w:space="0" w:color="auto"/>
        <w:right w:val="none" w:sz="0" w:space="0" w:color="auto"/>
      </w:divBdr>
    </w:div>
    <w:div w:id="1177965298">
      <w:bodyDiv w:val="1"/>
      <w:marLeft w:val="0"/>
      <w:marRight w:val="0"/>
      <w:marTop w:val="0"/>
      <w:marBottom w:val="0"/>
      <w:divBdr>
        <w:top w:val="none" w:sz="0" w:space="0" w:color="auto"/>
        <w:left w:val="none" w:sz="0" w:space="0" w:color="auto"/>
        <w:bottom w:val="none" w:sz="0" w:space="0" w:color="auto"/>
        <w:right w:val="none" w:sz="0" w:space="0" w:color="auto"/>
      </w:divBdr>
    </w:div>
    <w:div w:id="1371304077">
      <w:bodyDiv w:val="1"/>
      <w:marLeft w:val="0"/>
      <w:marRight w:val="0"/>
      <w:marTop w:val="0"/>
      <w:marBottom w:val="0"/>
      <w:divBdr>
        <w:top w:val="none" w:sz="0" w:space="0" w:color="auto"/>
        <w:left w:val="none" w:sz="0" w:space="0" w:color="auto"/>
        <w:bottom w:val="none" w:sz="0" w:space="0" w:color="auto"/>
        <w:right w:val="none" w:sz="0" w:space="0" w:color="auto"/>
      </w:divBdr>
    </w:div>
    <w:div w:id="1685134680">
      <w:bodyDiv w:val="1"/>
      <w:marLeft w:val="0"/>
      <w:marRight w:val="0"/>
      <w:marTop w:val="0"/>
      <w:marBottom w:val="0"/>
      <w:divBdr>
        <w:top w:val="none" w:sz="0" w:space="0" w:color="auto"/>
        <w:left w:val="none" w:sz="0" w:space="0" w:color="auto"/>
        <w:bottom w:val="none" w:sz="0" w:space="0" w:color="auto"/>
        <w:right w:val="none" w:sz="0" w:space="0" w:color="auto"/>
      </w:divBdr>
    </w:div>
    <w:div w:id="1735003618">
      <w:bodyDiv w:val="1"/>
      <w:marLeft w:val="0"/>
      <w:marRight w:val="0"/>
      <w:marTop w:val="0"/>
      <w:marBottom w:val="0"/>
      <w:divBdr>
        <w:top w:val="none" w:sz="0" w:space="0" w:color="auto"/>
        <w:left w:val="none" w:sz="0" w:space="0" w:color="auto"/>
        <w:bottom w:val="none" w:sz="0" w:space="0" w:color="auto"/>
        <w:right w:val="none" w:sz="0" w:space="0" w:color="auto"/>
      </w:divBdr>
    </w:div>
    <w:div w:id="1756052145">
      <w:bodyDiv w:val="1"/>
      <w:marLeft w:val="0"/>
      <w:marRight w:val="0"/>
      <w:marTop w:val="0"/>
      <w:marBottom w:val="0"/>
      <w:divBdr>
        <w:top w:val="none" w:sz="0" w:space="0" w:color="auto"/>
        <w:left w:val="none" w:sz="0" w:space="0" w:color="auto"/>
        <w:bottom w:val="none" w:sz="0" w:space="0" w:color="auto"/>
        <w:right w:val="none" w:sz="0" w:space="0" w:color="auto"/>
      </w:divBdr>
    </w:div>
    <w:div w:id="2006589922">
      <w:bodyDiv w:val="1"/>
      <w:marLeft w:val="0"/>
      <w:marRight w:val="0"/>
      <w:marTop w:val="0"/>
      <w:marBottom w:val="0"/>
      <w:divBdr>
        <w:top w:val="none" w:sz="0" w:space="0" w:color="auto"/>
        <w:left w:val="none" w:sz="0" w:space="0" w:color="auto"/>
        <w:bottom w:val="none" w:sz="0" w:space="0" w:color="auto"/>
        <w:right w:val="none" w:sz="0" w:space="0" w:color="auto"/>
      </w:divBdr>
    </w:div>
    <w:div w:id="2010406442">
      <w:bodyDiv w:val="1"/>
      <w:marLeft w:val="0"/>
      <w:marRight w:val="0"/>
      <w:marTop w:val="0"/>
      <w:marBottom w:val="0"/>
      <w:divBdr>
        <w:top w:val="none" w:sz="0" w:space="0" w:color="auto"/>
        <w:left w:val="none" w:sz="0" w:space="0" w:color="auto"/>
        <w:bottom w:val="none" w:sz="0" w:space="0" w:color="auto"/>
        <w:right w:val="none" w:sz="0" w:space="0" w:color="auto"/>
      </w:divBdr>
    </w:div>
    <w:div w:id="20168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dminust-uda.r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10108</CharactersWithSpaces>
  <SharedDoc>false</SharedDoc>
  <HLinks>
    <vt:vector size="6" baseType="variant">
      <vt:variant>
        <vt:i4>2621539</vt:i4>
      </vt:variant>
      <vt:variant>
        <vt:i4>0</vt:i4>
      </vt:variant>
      <vt:variant>
        <vt:i4>0</vt:i4>
      </vt:variant>
      <vt:variant>
        <vt:i4>5</vt:i4>
      </vt:variant>
      <vt:variant>
        <vt:lpwstr>http://adminust-uda.ru/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2023-01-30T08:25:00Z</cp:lastPrinted>
  <dcterms:created xsi:type="dcterms:W3CDTF">2023-01-31T05:12:00Z</dcterms:created>
  <dcterms:modified xsi:type="dcterms:W3CDTF">2023-01-31T05:12:00Z</dcterms:modified>
</cp:coreProperties>
</file>